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DECE49E" w14:textId="18DC4E19" w:rsidR="003C78F0" w:rsidRPr="003C78F0" w:rsidRDefault="003C78F0" w:rsidP="003C78F0">
      <w:pPr xmlns:w="http://schemas.openxmlformats.org/wordprocessingml/2006/main">
        <w:jc w:val="center"/>
        <w:rPr>
          <w:rFonts w:asciiTheme="majorHAnsi" w:hAnsiTheme="majorHAnsi" w:cstheme="majorHAnsi"/>
          <w:sz w:val="24"/>
          <w:szCs w:val="24"/>
        </w:rPr>
      </w:pPr>
      <w:r xmlns:w="http://schemas.openxmlformats.org/wordprocessingml/2006/main" w:rsidRPr="003C78F0">
        <w:rPr>
          <w:rFonts w:asciiTheme="majorHAnsi" w:hAnsiTheme="majorHAnsi" w:cstheme="majorHAnsi"/>
          <w:b/>
          <w:bCs/>
          <w:sz w:val="36"/>
          <w:szCs w:val="36"/>
        </w:rPr>
        <w:t xml:space="preserve">FORMULARIO DE DEVOLUCIÓN DE MERCANCÍAS</w:t>
      </w:r>
      <w:r xmlns:w="http://schemas.openxmlformats.org/wordprocessingml/2006/main" w:rsidRPr="003C78F0">
        <w:rPr>
          <w:rFonts w:asciiTheme="majorHAnsi" w:hAnsiTheme="majorHAnsi" w:cstheme="majorHAnsi"/>
          <w:sz w:val="24"/>
          <w:szCs w:val="24"/>
        </w:rPr>
        <w:t xml:space="preserve"> </w:t>
      </w:r>
      <w:r xmlns:w="http://schemas.openxmlformats.org/wordprocessingml/2006/main" w:rsidRPr="003C78F0">
        <w:rPr>
          <w:rFonts w:asciiTheme="majorHAnsi" w:hAnsiTheme="majorHAnsi" w:cstheme="majorHAnsi"/>
          <w:sz w:val="24"/>
          <w:szCs w:val="24"/>
        </w:rPr>
        <w:br xmlns:w="http://schemas.openxmlformats.org/wordprocessingml/2006/main"/>
      </w:r>
      <w:r xmlns:w="http://schemas.openxmlformats.org/wordprocessingml/2006/main" w:rsidR="008602FE">
        <w:rPr>
          <w:rFonts w:asciiTheme="majorHAnsi" w:hAnsiTheme="majorHAnsi" w:cstheme="majorHAnsi"/>
          <w:sz w:val="36"/>
          <w:szCs w:val="36"/>
        </w:rPr>
        <w:t xml:space="preserve">SOLVER Sp. z oo</w:t>
      </w:r>
    </w:p>
    <w:p w14:paraId="140B6787" w14:textId="58F69E57" w:rsidR="003C78F0" w:rsidRDefault="003C78F0" w:rsidP="003C78F0">
      <w:pPr xmlns:w="http://schemas.openxmlformats.org/wordprocessingml/2006/main"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Theme="majorHAnsi" w:hAnsiTheme="majorHAnsi" w:cstheme="majorHAnsi"/>
          <w:sz w:val="24"/>
          <w:szCs w:val="24"/>
        </w:rPr>
      </w:pPr>
      <w:r xmlns:w="http://schemas.openxmlformats.org/wordprocessingml/2006/main" w:rsidRPr="003C78F0">
        <w:rPr>
          <w:rFonts w:asciiTheme="majorHAnsi" w:hAnsiTheme="majorHAnsi" w:cstheme="majorHAnsi"/>
          <w:b/>
          <w:bCs/>
          <w:sz w:val="24"/>
          <w:szCs w:val="24"/>
        </w:rPr>
        <w:t xml:space="preserve">Dirección de devolución: </w:t>
      </w:r>
      <w:r xmlns:w="http://schemas.openxmlformats.org/wordprocessingml/2006/main" w:rsidRPr="003C78F0">
        <w:rPr>
          <w:rFonts w:asciiTheme="majorHAnsi" w:hAnsiTheme="majorHAnsi" w:cstheme="majorHAnsi"/>
          <w:sz w:val="24"/>
          <w:szCs w:val="24"/>
        </w:rPr>
        <w:br xmlns:w="http://schemas.openxmlformats.org/wordprocessingml/2006/main"/>
      </w:r>
      <w:r xmlns:w="http://schemas.openxmlformats.org/wordprocessingml/2006/main" w:rsidR="008602FE">
        <w:rPr>
          <w:rFonts w:asciiTheme="majorHAnsi" w:hAnsiTheme="majorHAnsi" w:cstheme="majorHAnsi"/>
          <w:sz w:val="24"/>
          <w:szCs w:val="24"/>
        </w:rPr>
        <w:t xml:space="preserve">SOLVER Sp. z oo - Almacén </w:t>
      </w:r>
      <w:r xmlns:w="http://schemas.openxmlformats.org/wordprocessingml/2006/main" w:rsidRPr="003C78F0">
        <w:rPr>
          <w:rFonts w:asciiTheme="majorHAnsi" w:hAnsiTheme="majorHAnsi" w:cstheme="majorHAnsi"/>
          <w:sz w:val="24"/>
          <w:szCs w:val="24"/>
        </w:rPr>
        <w:br xmlns:w="http://schemas.openxmlformats.org/wordprocessingml/2006/main"/>
      </w:r>
      <w:r xmlns:w="http://schemas.openxmlformats.org/wordprocessingml/2006/main" w:rsidRPr="003C78F0">
        <w:rPr>
          <w:rFonts w:asciiTheme="majorHAnsi" w:hAnsiTheme="majorHAnsi" w:cstheme="majorHAnsi"/>
          <w:sz w:val="24"/>
          <w:szCs w:val="24"/>
        </w:rPr>
        <w:t xml:space="preserve">ul. WENUS 7980-299 Gdańsk tel. 58 511-04-31</w:t>
      </w:r>
    </w:p>
    <w:p w14:paraId="2FC2FD66" w14:textId="0504418F" w:rsidR="00696997" w:rsidRDefault="00696997" w:rsidP="003C78F0">
      <w:pPr xmlns:w="http://schemas.openxmlformats.org/wordprocessingml/2006/main"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Theme="majorHAnsi" w:hAnsiTheme="majorHAnsi" w:cstheme="majorHAnsi"/>
          <w:sz w:val="24"/>
          <w:szCs w:val="24"/>
        </w:rPr>
      </w:pPr>
      <w:r xmlns:w="http://schemas.openxmlformats.org/wordprocessingml/2006/main">
        <w:rPr>
          <w:rFonts w:asciiTheme="majorHAnsi" w:hAnsiTheme="majorHAnsi" w:cstheme="majorHAnsi"/>
          <w:sz w:val="24"/>
          <w:szCs w:val="24"/>
        </w:rPr>
        <w:t xml:space="preserve">POLONIA</w:t>
      </w:r>
    </w:p>
    <w:p w14:paraId="418ABC17" w14:textId="77777777" w:rsidR="003C78F0" w:rsidRPr="003C78F0" w:rsidRDefault="003C78F0" w:rsidP="003C78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Theme="majorHAnsi" w:hAnsiTheme="majorHAnsi" w:cstheme="majorHAnsi"/>
          <w:sz w:val="24"/>
          <w:szCs w:val="24"/>
        </w:rPr>
      </w:pPr>
    </w:p>
    <w:p w14:paraId="148F6FA0" w14:textId="77777777" w:rsidR="003C78F0" w:rsidRPr="003C78F0" w:rsidRDefault="003C78F0" w:rsidP="003C78F0">
      <w:pPr xmlns:w="http://schemas.openxmlformats.org/wordprocessingml/2006/main"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xmlns:w="http://schemas.openxmlformats.org/wordprocessingml/2006/main" w:rsidRPr="003C78F0">
        <w:rPr>
          <w:rFonts w:asciiTheme="majorHAnsi" w:hAnsiTheme="majorHAnsi" w:cstheme="majorHAnsi"/>
          <w:b/>
          <w:bCs/>
          <w:sz w:val="24"/>
          <w:szCs w:val="24"/>
        </w:rPr>
        <w:t xml:space="preserve">Condiciones de devolución de artículos:</w:t>
      </w:r>
    </w:p>
    <w:p w14:paraId="5DBA0ED6" w14:textId="77777777" w:rsidR="003C78F0" w:rsidRPr="003C78F0" w:rsidRDefault="003C78F0" w:rsidP="003C78F0">
      <w:pPr xmlns:w="http://schemas.openxmlformats.org/wordprocessingml/2006/main">
        <w:pStyle w:val="Akapitzlist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xmlns:w="http://schemas.openxmlformats.org/wordprocessingml/2006/main" w:rsidRPr="003C78F0">
        <w:rPr>
          <w:rFonts w:asciiTheme="majorHAnsi" w:hAnsiTheme="majorHAnsi" w:cstheme="majorHAnsi"/>
          <w:sz w:val="24"/>
          <w:szCs w:val="24"/>
        </w:rPr>
        <w:t xml:space="preserve">Devuélvalo en su embalaje original, sin daños.</w:t>
      </w:r>
    </w:p>
    <w:p w14:paraId="45D80D0C" w14:textId="77777777" w:rsidR="003C78F0" w:rsidRPr="003C78F0" w:rsidRDefault="003C78F0" w:rsidP="003C78F0">
      <w:pPr xmlns:w="http://schemas.openxmlformats.org/wordprocessingml/2006/main">
        <w:pStyle w:val="Akapitzlist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xmlns:w="http://schemas.openxmlformats.org/wordprocessingml/2006/main" w:rsidRPr="003C78F0">
        <w:rPr>
          <w:rFonts w:asciiTheme="majorHAnsi" w:hAnsiTheme="majorHAnsi" w:cstheme="majorHAnsi"/>
          <w:sz w:val="24"/>
          <w:szCs w:val="24"/>
        </w:rPr>
        <w:t xml:space="preserve">Además, se añadirá una tarifa de 20 PLN netos por paquete por el reempaquetado de la mercancía.</w:t>
      </w:r>
    </w:p>
    <w:p w14:paraId="0C794F04" w14:textId="77777777" w:rsidR="003C78F0" w:rsidRPr="003C78F0" w:rsidRDefault="003C78F0" w:rsidP="003C78F0">
      <w:pPr xmlns:w="http://schemas.openxmlformats.org/wordprocessingml/2006/main">
        <w:pStyle w:val="Akapitzlist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xmlns:w="http://schemas.openxmlformats.org/wordprocessingml/2006/main" w:rsidRPr="003C78F0">
        <w:rPr>
          <w:rFonts w:asciiTheme="majorHAnsi" w:hAnsiTheme="majorHAnsi" w:cstheme="majorHAnsi"/>
          <w:sz w:val="24"/>
          <w:szCs w:val="24"/>
        </w:rPr>
        <w:t xml:space="preserve">Los gastos de envío de la devolución corren a cargo del cliente.</w:t>
      </w:r>
    </w:p>
    <w:p w14:paraId="24D91523" w14:textId="77777777" w:rsidR="003C78F0" w:rsidRPr="003C78F0" w:rsidRDefault="003C78F0" w:rsidP="003C78F0">
      <w:pPr xmlns:w="http://schemas.openxmlformats.org/wordprocessingml/2006/main">
        <w:pStyle w:val="Akapitzlist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xmlns:w="http://schemas.openxmlformats.org/wordprocessingml/2006/main" w:rsidRPr="003C78F0">
        <w:rPr>
          <w:rFonts w:asciiTheme="majorHAnsi" w:hAnsiTheme="majorHAnsi" w:cstheme="majorHAnsi"/>
          <w:sz w:val="24"/>
          <w:szCs w:val="24"/>
        </w:rPr>
        <w:t xml:space="preserve">Los artículos usados, sucios e inservibles para la reventa serán desechados.</w:t>
      </w:r>
    </w:p>
    <w:p w14:paraId="370C9A89" w14:textId="77777777" w:rsidR="003C78F0" w:rsidRPr="003C78F0" w:rsidRDefault="003C78F0" w:rsidP="003C78F0">
      <w:pPr xmlns:w="http://schemas.openxmlformats.org/wordprocessingml/2006/main">
        <w:pStyle w:val="Akapitzlist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xmlns:w="http://schemas.openxmlformats.org/wordprocessingml/2006/main" w:rsidRPr="003C78F0">
        <w:rPr>
          <w:rFonts w:asciiTheme="majorHAnsi" w:hAnsiTheme="majorHAnsi" w:cstheme="majorHAnsi"/>
          <w:sz w:val="24"/>
          <w:szCs w:val="24"/>
        </w:rPr>
        <w:t xml:space="preserve">Por favor, coloque el formulario cumplimentado en el compartimento para reembolsos situado en la parte exterior del palé/caja.</w:t>
      </w:r>
    </w:p>
    <w:p w14:paraId="799143CC" w14:textId="581DFC11" w:rsidR="003C78F0" w:rsidRPr="003C78F0" w:rsidRDefault="003C78F0" w:rsidP="003C78F0">
      <w:pPr xmlns:w="http://schemas.openxmlformats.org/wordprocessingml/2006/main">
        <w:pStyle w:val="Akapitzlist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xmlns:w="http://schemas.openxmlformats.org/wordprocessingml/2006/main" w:rsidRPr="003C78F0">
        <w:rPr>
          <w:rFonts w:asciiTheme="majorHAnsi" w:hAnsiTheme="majorHAnsi" w:cstheme="majorHAnsi"/>
          <w:sz w:val="24"/>
          <w:szCs w:val="24"/>
        </w:rPr>
        <w:t xml:space="preserve">Por favor, rellene de forma legible y envíelo a Solver Sp. z oo</w:t>
      </w:r>
    </w:p>
    <w:p w14:paraId="54E2D4A1" w14:textId="5D9D23AE" w:rsidR="003C78F0" w:rsidRPr="003C78F0" w:rsidRDefault="003C78F0" w:rsidP="003C78F0">
      <w:pPr xmlns:w="http://schemas.openxmlformats.org/wordprocessingml/2006/main">
        <w:pStyle w:val="Akapitzlist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xmlns:w="http://schemas.openxmlformats.org/wordprocessingml/2006/main" w:rsidRPr="003C78F0">
        <w:rPr>
          <w:rFonts w:asciiTheme="majorHAnsi" w:eastAsia="Arial" w:hAnsiTheme="majorHAnsi" w:cstheme="majorHAnsi"/>
          <w:sz w:val="24"/>
          <w:szCs w:val="24"/>
        </w:rPr>
        <w:t xml:space="preserve">El coste del transporte a Solver corre a cargo de la persona que regresa.</w:t>
      </w:r>
    </w:p>
    <w:p w14:paraId="03AAF4B3" w14:textId="38F64B09" w:rsidR="003C78F0" w:rsidRPr="003C78F0" w:rsidRDefault="003C78F0" w:rsidP="003C78F0">
      <w:pPr xmlns:w="http://schemas.openxmlformats.org/wordprocessingml/2006/main">
        <w:pStyle w:val="Akapitzlist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xmlns:w="http://schemas.openxmlformats.org/wordprocessingml/2006/main" w:rsidRPr="003C78F0">
        <w:rPr>
          <w:rFonts w:asciiTheme="majorHAnsi" w:eastAsia="Arial" w:hAnsiTheme="majorHAnsi" w:cstheme="majorHAnsi"/>
          <w:sz w:val="24"/>
          <w:szCs w:val="24"/>
        </w:rPr>
        <w:t xml:space="preserve">Las condiciones detalladas para la devolución se pueden consultar en los Términos y Condiciones Generales.</w:t>
      </w:r>
    </w:p>
    <w:p w14:paraId="410682BC" w14:textId="77777777" w:rsidR="003C78F0" w:rsidRPr="003C78F0" w:rsidRDefault="003C78F0" w:rsidP="003C78F0">
      <w:pPr xmlns:w="http://schemas.openxmlformats.org/wordprocessingml/2006/main">
        <w:rPr>
          <w:rFonts w:asciiTheme="majorHAnsi" w:hAnsiTheme="majorHAnsi" w:cstheme="majorHAnsi"/>
          <w:b/>
          <w:bCs/>
          <w:sz w:val="24"/>
          <w:szCs w:val="24"/>
        </w:rPr>
      </w:pPr>
      <w:r xmlns:w="http://schemas.openxmlformats.org/wordprocessingml/2006/main" w:rsidRPr="003C78F0">
        <w:rPr>
          <w:rFonts w:asciiTheme="majorHAnsi" w:hAnsiTheme="majorHAnsi" w:cstheme="majorHAnsi"/>
          <w:b/>
          <w:bCs/>
          <w:sz w:val="24"/>
          <w:szCs w:val="24"/>
        </w:rPr>
        <w:t xml:space="preserve">Datos a completar por el comprador:</w:t>
      </w:r>
    </w:p>
    <w:tbl>
      <w:tblPr>
        <w:tblStyle w:val="Tabela-Siatka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3C78F0" w:rsidRPr="003C78F0" w14:paraId="73856941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D23C17" w14:textId="77777777" w:rsidR="003C78F0" w:rsidRPr="003C78F0" w:rsidRDefault="003C78F0" w:rsidP="00666DA4">
            <w:pPr xmlns:w="http://schemas.openxmlformats.org/wordprocessingml/2006/main">
              <w:rPr>
                <w:rFonts w:asciiTheme="majorHAnsi" w:hAnsiTheme="majorHAnsi" w:cstheme="majorHAnsi"/>
                <w:sz w:val="24"/>
                <w:szCs w:val="24"/>
              </w:rPr>
            </w:pPr>
            <w:r xmlns:w="http://schemas.openxmlformats.org/wordprocessingml/2006/main" w:rsidRPr="003C78F0">
              <w:rPr>
                <w:rFonts w:asciiTheme="majorHAnsi" w:hAnsiTheme="majorHAnsi" w:cstheme="majorHAnsi"/>
                <w:sz w:val="24"/>
                <w:szCs w:val="24"/>
              </w:rPr>
              <w:t xml:space="preserve">Fecha de cumplimentación del formulario: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6958175E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1958AC34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23E955" w14:textId="77777777" w:rsidR="003C78F0" w:rsidRPr="003C78F0" w:rsidRDefault="003C78F0" w:rsidP="00666DA4">
            <w:pPr xmlns:w="http://schemas.openxmlformats.org/wordprocessingml/2006/main">
              <w:rPr>
                <w:rFonts w:asciiTheme="majorHAnsi" w:hAnsiTheme="majorHAnsi" w:cstheme="majorHAnsi"/>
                <w:sz w:val="24"/>
                <w:szCs w:val="24"/>
              </w:rPr>
            </w:pPr>
            <w:r xmlns:w="http://schemas.openxmlformats.org/wordprocessingml/2006/main" w:rsidRPr="003C78F0">
              <w:rPr>
                <w:rFonts w:asciiTheme="majorHAnsi" w:hAnsiTheme="majorHAnsi" w:cstheme="majorHAnsi"/>
                <w:sz w:val="24"/>
                <w:szCs w:val="24"/>
              </w:rPr>
              <w:t xml:space="preserve">Nombre del comprador: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5CBB527F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1C36D818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D3071A" w14:textId="77777777" w:rsidR="003C78F0" w:rsidRPr="003C78F0" w:rsidRDefault="003C78F0" w:rsidP="00666DA4">
            <w:pPr xmlns:w="http://schemas.openxmlformats.org/wordprocessingml/2006/main">
              <w:rPr>
                <w:rFonts w:asciiTheme="majorHAnsi" w:hAnsiTheme="majorHAnsi" w:cstheme="majorHAnsi"/>
                <w:sz w:val="24"/>
                <w:szCs w:val="24"/>
              </w:rPr>
            </w:pPr>
            <w:r xmlns:w="http://schemas.openxmlformats.org/wordprocessingml/2006/main" w:rsidRPr="003C78F0">
              <w:rPr>
                <w:rFonts w:asciiTheme="majorHAnsi" w:hAnsiTheme="majorHAnsi" w:cstheme="majorHAnsi"/>
                <w:sz w:val="24"/>
                <w:szCs w:val="24"/>
              </w:rPr>
              <w:t xml:space="preserve">Número de identificación fiscal: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2FC463D6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33573433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0CD1E7" w14:textId="77777777" w:rsidR="003C78F0" w:rsidRPr="003C78F0" w:rsidRDefault="003C78F0" w:rsidP="00666DA4">
            <w:pPr xmlns:w="http://schemas.openxmlformats.org/wordprocessingml/2006/main">
              <w:rPr>
                <w:rFonts w:asciiTheme="majorHAnsi" w:hAnsiTheme="majorHAnsi" w:cstheme="majorHAnsi"/>
                <w:sz w:val="24"/>
                <w:szCs w:val="24"/>
              </w:rPr>
            </w:pPr>
            <w:r xmlns:w="http://schemas.openxmlformats.org/wordprocessingml/2006/main" w:rsidRPr="003C78F0">
              <w:rPr>
                <w:rFonts w:asciiTheme="majorHAnsi" w:hAnsiTheme="majorHAnsi" w:cstheme="majorHAnsi"/>
                <w:sz w:val="24"/>
                <w:szCs w:val="24"/>
              </w:rPr>
              <w:t xml:space="preserve">Dirección de entrega del pedido: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29DD8C2C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2CA47360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7A558E" w14:textId="77777777" w:rsidR="003C78F0" w:rsidRPr="003C78F0" w:rsidRDefault="003C78F0" w:rsidP="00666DA4">
            <w:pPr xmlns:w="http://schemas.openxmlformats.org/wordprocessingml/2006/main">
              <w:rPr>
                <w:rFonts w:asciiTheme="majorHAnsi" w:hAnsiTheme="majorHAnsi" w:cstheme="majorHAnsi"/>
                <w:sz w:val="24"/>
                <w:szCs w:val="24"/>
              </w:rPr>
            </w:pPr>
            <w:r xmlns:w="http://schemas.openxmlformats.org/wordprocessingml/2006/main" w:rsidRPr="003C78F0">
              <w:rPr>
                <w:rFonts w:asciiTheme="majorHAnsi" w:hAnsiTheme="majorHAnsi" w:cstheme="majorHAnsi"/>
                <w:sz w:val="24"/>
                <w:szCs w:val="24"/>
              </w:rPr>
              <w:t xml:space="preserve">Número de albarán WZ: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7730F7EF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200830CF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EB04EA" w14:textId="77777777" w:rsidR="003C78F0" w:rsidRPr="003C78F0" w:rsidRDefault="003C78F0" w:rsidP="00666DA4">
            <w:pPr xmlns:w="http://schemas.openxmlformats.org/wordprocessingml/2006/main">
              <w:rPr>
                <w:rFonts w:asciiTheme="majorHAnsi" w:hAnsiTheme="majorHAnsi" w:cstheme="majorHAnsi"/>
                <w:sz w:val="24"/>
                <w:szCs w:val="24"/>
              </w:rPr>
            </w:pPr>
            <w:r xmlns:w="http://schemas.openxmlformats.org/wordprocessingml/2006/main" w:rsidRPr="003C78F0">
              <w:rPr>
                <w:rFonts w:asciiTheme="majorHAnsi" w:hAnsiTheme="majorHAnsi" w:cstheme="majorHAnsi"/>
                <w:sz w:val="24"/>
                <w:szCs w:val="24"/>
              </w:rPr>
              <w:t xml:space="preserve">Fecha de entrega: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42285315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706EF7FF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45496A" w14:textId="77777777" w:rsidR="003C78F0" w:rsidRPr="003C78F0" w:rsidRDefault="003C78F0" w:rsidP="00666DA4">
            <w:pPr xmlns:w="http://schemas.openxmlformats.org/wordprocessingml/2006/main">
              <w:rPr>
                <w:rFonts w:asciiTheme="majorHAnsi" w:hAnsiTheme="majorHAnsi" w:cstheme="majorHAnsi"/>
                <w:sz w:val="24"/>
                <w:szCs w:val="24"/>
              </w:rPr>
            </w:pPr>
            <w:r xmlns:w="http://schemas.openxmlformats.org/wordprocessingml/2006/main" w:rsidRPr="003C78F0">
              <w:rPr>
                <w:rFonts w:asciiTheme="majorHAnsi" w:hAnsiTheme="majorHAnsi" w:cstheme="majorHAnsi"/>
                <w:sz w:val="24"/>
                <w:szCs w:val="24"/>
              </w:rPr>
              <w:t xml:space="preserve">Número de factura: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7E1E6E00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</w:tbl>
    <w:p w14:paraId="6C2CF788" w14:textId="77777777" w:rsidR="003C78F0" w:rsidRPr="003C78F0" w:rsidRDefault="003C78F0" w:rsidP="003C78F0">
      <w:pPr>
        <w:rPr>
          <w:rFonts w:asciiTheme="majorHAnsi" w:hAnsiTheme="majorHAnsi" w:cstheme="majorHAnsi"/>
        </w:rPr>
      </w:pPr>
    </w:p>
    <w:p w14:paraId="14210D07" w14:textId="77777777" w:rsidR="003C78F0" w:rsidRPr="003C78F0" w:rsidRDefault="003C78F0" w:rsidP="003C78F0">
      <w:pPr>
        <w:rPr>
          <w:rFonts w:asciiTheme="majorHAnsi" w:hAnsiTheme="majorHAnsi" w:cstheme="majorHAnsi"/>
        </w:rPr>
      </w:pPr>
    </w:p>
    <w:p w14:paraId="52FD7951" w14:textId="5B45DC27" w:rsidR="00D87C30" w:rsidRDefault="00D87C3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221BA73A" w14:textId="0FC03A3F" w:rsidR="003C78F0" w:rsidRPr="00D87C30" w:rsidRDefault="00D87C30" w:rsidP="003C78F0">
      <w:pPr xmlns:w="http://schemas.openxmlformats.org/wordprocessingml/2006/main">
        <w:rPr>
          <w:rFonts w:asciiTheme="majorHAnsi" w:hAnsiTheme="majorHAnsi" w:cstheme="majorHAnsi"/>
          <w:b/>
          <w:bCs/>
        </w:rPr>
      </w:pPr>
      <w:r xmlns:w="http://schemas.openxmlformats.org/wordprocessingml/2006/main" w:rsidRPr="00D87C30">
        <w:rPr>
          <w:rFonts w:asciiTheme="majorHAnsi" w:hAnsiTheme="majorHAnsi" w:cstheme="majorHAnsi"/>
          <w:b/>
          <w:bCs/>
        </w:rPr>
        <w:lastRenderedPageBreak xmlns:w="http://schemas.openxmlformats.org/wordprocessingml/2006/main"/>
      </w:r>
      <w:r xmlns:w="http://schemas.openxmlformats.org/wordprocessingml/2006/main" w:rsidRPr="00D87C30">
        <w:rPr>
          <w:rFonts w:asciiTheme="majorHAnsi" w:hAnsiTheme="majorHAnsi" w:cstheme="majorHAnsi"/>
          <w:b/>
          <w:bCs/>
        </w:rPr>
        <w:t xml:space="preserve">Informe de recepción (completado por </w:t>
      </w:r>
      <w:r xmlns:w="http://schemas.openxmlformats.org/wordprocessingml/2006/main" w:rsidR="008602FE">
        <w:rPr>
          <w:rFonts w:asciiTheme="majorHAnsi" w:hAnsiTheme="majorHAnsi" w:cstheme="majorHAnsi"/>
          <w:b/>
          <w:bCs/>
        </w:rPr>
        <w:t xml:space="preserve">Solver Sp. z oo):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2"/>
        <w:gridCol w:w="5382"/>
      </w:tblGrid>
      <w:tr w:rsidR="005C5170" w14:paraId="05A13B06" w14:textId="77777777" w:rsidTr="005C5170">
        <w:trPr>
          <w:trHeight w:val="1384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806A5E" w14:textId="77777777" w:rsidR="00696997" w:rsidRPr="00696997" w:rsidRDefault="00696997" w:rsidP="00696997">
            <w:pPr xmlns:w="http://schemas.openxmlformats.org/wordprocessingml/2006/main">
              <w:rPr>
                <w:rFonts w:asciiTheme="majorHAnsi" w:hAnsiTheme="majorHAnsi" w:cstheme="majorHAnsi"/>
              </w:rPr>
            </w:pPr>
            <w:r xmlns:w="http://schemas.openxmlformats.org/wordprocessingml/2006/main" w:rsidRPr="00696997">
              <w:rPr>
                <w:rFonts w:asciiTheme="majorHAnsi" w:hAnsiTheme="majorHAnsi" w:cstheme="majorHAnsi"/>
              </w:rPr>
              <w:t xml:space="preserve">Fecha de aceptación de la devolución:</w:t>
            </w:r>
          </w:p>
          <w:p w14:paraId="075E8F29" w14:textId="6E65E234" w:rsidR="005C5170" w:rsidRPr="005C5170" w:rsidRDefault="005C5170" w:rsidP="0069699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51A6C35A" w14:textId="77777777" w:rsidR="005C5170" w:rsidRDefault="005C5170" w:rsidP="005C5170">
            <w:pPr>
              <w:rPr>
                <w:rFonts w:asciiTheme="majorHAnsi" w:hAnsiTheme="majorHAnsi" w:cstheme="majorHAnsi"/>
              </w:rPr>
            </w:pPr>
          </w:p>
        </w:tc>
      </w:tr>
      <w:tr w:rsidR="00F66EBF" w14:paraId="6639FE75" w14:textId="77777777" w:rsidTr="005C5170">
        <w:trPr>
          <w:trHeight w:val="1384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816A6F" w14:textId="4B878DDF" w:rsidR="00F66EBF" w:rsidRPr="00696997" w:rsidRDefault="00F66EBF" w:rsidP="005C5170">
            <w:pPr xmlns:w="http://schemas.openxmlformats.org/wordprocessingml/2006/main">
              <w:rPr>
                <w:rFonts w:asciiTheme="majorHAnsi" w:hAnsiTheme="majorHAnsi" w:cstheme="majorHAnsi"/>
              </w:rPr>
            </w:pPr>
            <w:r xmlns:w="http://schemas.openxmlformats.org/wordprocessingml/2006/main" w:rsidRPr="00F66EBF">
              <w:rPr>
                <w:rFonts w:asciiTheme="majorHAnsi" w:hAnsiTheme="majorHAnsi" w:cstheme="majorHAnsi"/>
              </w:rPr>
              <w:t xml:space="preserve">Calidad de los productos devueltos: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55B6B2EA" w14:textId="77777777" w:rsidR="00F66EBF" w:rsidRPr="00F66EBF" w:rsidRDefault="00F66EBF" w:rsidP="00F66EBF">
            <w:pPr xmlns:w="http://schemas.openxmlformats.org/wordprocessingml/2006/main">
              <w:rPr>
                <w:rFonts w:asciiTheme="majorHAnsi" w:hAnsiTheme="majorHAnsi" w:cstheme="majorHAnsi"/>
              </w:rPr>
            </w:pPr>
            <w:r xmlns:w="http://schemas.openxmlformats.org/wordprocessingml/2006/main" w:rsidRPr="00F66EBF">
              <w:rPr>
                <w:rFonts w:asciiTheme="majorHAnsi" w:hAnsiTheme="majorHAnsi" w:cstheme="majorHAnsi"/>
              </w:rPr>
              <w:t xml:space="preserve">1. Calidad equivalente a nueva</w:t>
            </w:r>
          </w:p>
          <w:p w14:paraId="5CFA8DF4" w14:textId="77777777" w:rsidR="00F66EBF" w:rsidRPr="00F66EBF" w:rsidRDefault="00F66EBF" w:rsidP="00F66EBF">
            <w:pPr xmlns:w="http://schemas.openxmlformats.org/wordprocessingml/2006/main">
              <w:rPr>
                <w:rFonts w:asciiTheme="majorHAnsi" w:hAnsiTheme="majorHAnsi" w:cstheme="majorHAnsi"/>
              </w:rPr>
            </w:pPr>
            <w:r xmlns:w="http://schemas.openxmlformats.org/wordprocessingml/2006/main" w:rsidRPr="00F66EBF">
              <w:rPr>
                <w:rFonts w:asciiTheme="majorHAnsi" w:hAnsiTheme="majorHAnsi" w:cstheme="majorHAnsi"/>
              </w:rPr>
              <w:t xml:space="preserve">2. Buena calidad funcional con signos de uso.</w:t>
            </w:r>
          </w:p>
          <w:p w14:paraId="32DD134B" w14:textId="1324A668" w:rsidR="00F66EBF" w:rsidRDefault="00F66EBF" w:rsidP="00F66EBF">
            <w:pPr xmlns:w="http://schemas.openxmlformats.org/wordprocessingml/2006/main">
              <w:rPr>
                <w:rFonts w:asciiTheme="majorHAnsi" w:hAnsiTheme="majorHAnsi" w:cstheme="majorHAnsi"/>
              </w:rPr>
            </w:pPr>
            <w:r xmlns:w="http://schemas.openxmlformats.org/wordprocessingml/2006/main" w:rsidRPr="00F66EBF">
              <w:rPr>
                <w:rFonts w:asciiTheme="majorHAnsi" w:hAnsiTheme="majorHAnsi" w:cstheme="majorHAnsi"/>
              </w:rPr>
              <w:t xml:space="preserve">3. Eliminación: no apto para la reventa.</w:t>
            </w:r>
          </w:p>
        </w:tc>
      </w:tr>
      <w:tr w:rsidR="005C5170" w14:paraId="3D3C6E50" w14:textId="77777777" w:rsidTr="005C5170">
        <w:trPr>
          <w:trHeight w:val="1384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CD1937" w14:textId="66CE7297" w:rsidR="005C5170" w:rsidRPr="005C5170" w:rsidRDefault="00696997" w:rsidP="005C5170">
            <w:pPr xmlns:w="http://schemas.openxmlformats.org/wordprocessingml/2006/main">
              <w:rPr>
                <w:rFonts w:asciiTheme="majorHAnsi" w:hAnsiTheme="majorHAnsi" w:cstheme="majorHAnsi"/>
              </w:rPr>
            </w:pPr>
            <w:r xmlns:w="http://schemas.openxmlformats.org/wordprocessingml/2006/main" w:rsidRPr="00696997">
              <w:rPr>
                <w:rFonts w:asciiTheme="majorHAnsi" w:hAnsiTheme="majorHAnsi" w:cstheme="majorHAnsi"/>
              </w:rPr>
              <w:t xml:space="preserve">Número de reempaquetados: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194D1572" w14:textId="77777777" w:rsidR="005C5170" w:rsidRDefault="005C5170" w:rsidP="005C5170">
            <w:pPr>
              <w:rPr>
                <w:rFonts w:asciiTheme="majorHAnsi" w:hAnsiTheme="majorHAnsi" w:cstheme="majorHAnsi"/>
              </w:rPr>
            </w:pPr>
          </w:p>
        </w:tc>
      </w:tr>
      <w:tr w:rsidR="005C5170" w14:paraId="4693C374" w14:textId="77777777" w:rsidTr="005C5170">
        <w:trPr>
          <w:trHeight w:val="1384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7FF712" w14:textId="7B620BA2" w:rsidR="005C5170" w:rsidRPr="005C5170" w:rsidRDefault="00696997" w:rsidP="005C5170">
            <w:pPr xmlns:w="http://schemas.openxmlformats.org/wordprocessingml/2006/main">
              <w:rPr>
                <w:rFonts w:asciiTheme="majorHAnsi" w:hAnsiTheme="majorHAnsi" w:cstheme="majorHAnsi"/>
              </w:rPr>
            </w:pPr>
            <w:r xmlns:w="http://schemas.openxmlformats.org/wordprocessingml/2006/main" w:rsidRPr="00696997">
              <w:rPr>
                <w:rFonts w:asciiTheme="majorHAnsi" w:hAnsiTheme="majorHAnsi" w:cstheme="majorHAnsi"/>
              </w:rPr>
              <w:t xml:space="preserve">Número de etiquetas nuevas: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1D3648CE" w14:textId="77777777" w:rsidR="005C5170" w:rsidRDefault="005C5170" w:rsidP="005C5170">
            <w:pPr>
              <w:rPr>
                <w:rFonts w:asciiTheme="majorHAnsi" w:hAnsiTheme="majorHAnsi" w:cstheme="majorHAnsi"/>
              </w:rPr>
            </w:pPr>
          </w:p>
        </w:tc>
      </w:tr>
      <w:tr w:rsidR="005C5170" w:rsidRPr="00696997" w14:paraId="3D25108A" w14:textId="77777777" w:rsidTr="005C5170">
        <w:trPr>
          <w:trHeight w:val="3120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23D4D5" w14:textId="75713C59" w:rsidR="005C5170" w:rsidRPr="00696997" w:rsidRDefault="00696997" w:rsidP="005C5170">
            <w:pPr xmlns:w="http://schemas.openxmlformats.org/wordprocessingml/2006/main">
              <w:rPr>
                <w:rFonts w:asciiTheme="majorHAnsi" w:hAnsiTheme="majorHAnsi" w:cstheme="majorHAnsi"/>
                <w:lang w:val="en-GB"/>
              </w:rPr>
            </w:pPr>
            <w:r xmlns:w="http://schemas.openxmlformats.org/wordprocessingml/2006/main" w:rsidRPr="00696997">
              <w:rPr>
                <w:rFonts w:asciiTheme="majorHAnsi" w:hAnsiTheme="majorHAnsi" w:cstheme="majorHAnsi"/>
                <w:lang w:val="en-GB"/>
              </w:rPr>
              <w:t xml:space="preserve">Número de rechazos, motivo y fotos para la documentación: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4EA8CF49" w14:textId="77777777" w:rsidR="005C5170" w:rsidRPr="00696997" w:rsidRDefault="005C5170" w:rsidP="005C5170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5C5170" w14:paraId="6B9A0BB3" w14:textId="77777777" w:rsidTr="005C5170">
        <w:trPr>
          <w:trHeight w:val="1384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3DE7EC" w14:textId="7C364DEA" w:rsidR="005C5170" w:rsidRPr="005C5170" w:rsidRDefault="00696997" w:rsidP="005C5170">
            <w:pPr xmlns:w="http://schemas.openxmlformats.org/wordprocessingml/2006/main">
              <w:rPr>
                <w:rFonts w:asciiTheme="majorHAnsi" w:hAnsiTheme="majorHAnsi" w:cstheme="majorHAnsi"/>
              </w:rPr>
            </w:pPr>
            <w:r xmlns:w="http://schemas.openxmlformats.org/wordprocessingml/2006/main" w:rsidRPr="00696997">
              <w:rPr>
                <w:rFonts w:asciiTheme="majorHAnsi" w:hAnsiTheme="majorHAnsi" w:cstheme="majorHAnsi"/>
              </w:rPr>
              <w:t xml:space="preserve">Firma legible de la persona que recibe la devolución: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73F726D7" w14:textId="77777777" w:rsidR="005C5170" w:rsidRDefault="005C5170" w:rsidP="005C5170">
            <w:pPr>
              <w:rPr>
                <w:rFonts w:asciiTheme="majorHAnsi" w:hAnsiTheme="majorHAnsi" w:cstheme="majorHAnsi"/>
              </w:rPr>
            </w:pPr>
          </w:p>
        </w:tc>
      </w:tr>
    </w:tbl>
    <w:p w14:paraId="7B2C72DF" w14:textId="651BF646" w:rsidR="00D87C30" w:rsidRDefault="00D87C30" w:rsidP="003C78F0">
      <w:pPr>
        <w:rPr>
          <w:rFonts w:asciiTheme="majorHAnsi" w:hAnsiTheme="majorHAnsi" w:cstheme="majorHAnsi"/>
        </w:rPr>
      </w:pPr>
    </w:p>
    <w:p w14:paraId="7CC3C36D" w14:textId="77777777" w:rsidR="00D87C30" w:rsidRDefault="00D87C3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55637F6A" w14:textId="77777777" w:rsidR="00D87C30" w:rsidRPr="003C78F0" w:rsidRDefault="00D87C30" w:rsidP="003C78F0">
      <w:pPr>
        <w:rPr>
          <w:rFonts w:asciiTheme="majorHAnsi" w:hAnsiTheme="majorHAnsi" w:cstheme="majorHAnsi"/>
        </w:rPr>
      </w:pPr>
    </w:p>
    <w:tbl>
      <w:tblPr>
        <w:tblStyle w:val="Tabela-Siatka"/>
        <w:tblpPr w:leftFromText="141" w:rightFromText="141" w:vertAnchor="text" w:horzAnchor="margin" w:tblpY="168"/>
        <w:tblW w:w="10886" w:type="dxa"/>
        <w:tblLayout w:type="fixed"/>
        <w:tblLook w:val="04A0" w:firstRow="1" w:lastRow="0" w:firstColumn="1" w:lastColumn="0" w:noHBand="0" w:noVBand="1"/>
      </w:tblPr>
      <w:tblGrid>
        <w:gridCol w:w="1080"/>
        <w:gridCol w:w="1134"/>
        <w:gridCol w:w="850"/>
        <w:gridCol w:w="850"/>
        <w:gridCol w:w="2324"/>
        <w:gridCol w:w="2324"/>
        <w:gridCol w:w="2324"/>
      </w:tblGrid>
      <w:tr w:rsidR="005C5170" w:rsidRPr="00570CE8" w14:paraId="50A61946" w14:textId="118EC86A" w:rsidTr="002801D0">
        <w:trPr>
          <w:trHeight w:val="525"/>
          <w:tblHeader/>
        </w:trPr>
        <w:tc>
          <w:tcPr>
            <w:tcW w:w="1080" w:type="dxa"/>
            <w:shd w:val="clear" w:color="auto" w:fill="FF9A26"/>
            <w:vAlign w:val="center"/>
          </w:tcPr>
          <w:p w14:paraId="42E90333" w14:textId="77777777" w:rsidR="005C5170" w:rsidRPr="002F5381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b/>
                <w:bCs/>
                <w:sz w:val="13"/>
                <w:szCs w:val="13"/>
              </w:rPr>
            </w:pPr>
            <w:r xmlns:w="http://schemas.openxmlformats.org/wordprocessingml/2006/main" w:rsidRPr="002F5381">
              <w:rPr>
                <w:rFonts w:ascii="Segoe UI" w:hAnsi="Segoe UI" w:cs="Segoe UI"/>
                <w:b/>
                <w:bCs/>
                <w:sz w:val="13"/>
                <w:szCs w:val="13"/>
              </w:rPr>
              <w:t xml:space="preserve">Grupo de productos</w:t>
            </w:r>
          </w:p>
        </w:tc>
        <w:tc>
          <w:tcPr>
            <w:tcW w:w="1134" w:type="dxa"/>
            <w:shd w:val="clear" w:color="auto" w:fill="FF9A26"/>
            <w:vAlign w:val="center"/>
          </w:tcPr>
          <w:p w14:paraId="002C8543" w14:textId="77777777" w:rsidR="005C5170" w:rsidRPr="002F5381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b/>
                <w:bCs/>
                <w:sz w:val="13"/>
                <w:szCs w:val="13"/>
              </w:rPr>
            </w:pPr>
            <w:r xmlns:w="http://schemas.openxmlformats.org/wordprocessingml/2006/main" w:rsidRPr="002F5381">
              <w:rPr>
                <w:rFonts w:ascii="Segoe UI" w:hAnsi="Segoe UI" w:cs="Segoe UI"/>
                <w:b/>
                <w:bCs/>
                <w:sz w:val="13"/>
                <w:szCs w:val="13"/>
              </w:rPr>
              <w:t xml:space="preserve">Imagen</w:t>
            </w:r>
          </w:p>
        </w:tc>
        <w:tc>
          <w:tcPr>
            <w:tcW w:w="850" w:type="dxa"/>
            <w:shd w:val="clear" w:color="auto" w:fill="FF9A26"/>
            <w:vAlign w:val="center"/>
          </w:tcPr>
          <w:p w14:paraId="470104A0" w14:textId="77777777" w:rsidR="005C5170" w:rsidRPr="00471C47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</w:pPr>
            <w:r xmlns:w="http://schemas.openxmlformats.org/wordprocessingml/2006/main"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  <w:t xml:space="preserve">Código</w:t>
            </w:r>
          </w:p>
        </w:tc>
        <w:tc>
          <w:tcPr>
            <w:tcW w:w="850" w:type="dxa"/>
            <w:shd w:val="clear" w:color="auto" w:fill="FF9A26"/>
            <w:vAlign w:val="center"/>
          </w:tcPr>
          <w:p w14:paraId="0D1B4B31" w14:textId="77777777" w:rsidR="005C5170" w:rsidRPr="00471C47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</w:pPr>
            <w:r xmlns:w="http://schemas.openxmlformats.org/wordprocessingml/2006/main"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  <w:t xml:space="preserve">Nombre corto</w:t>
            </w:r>
          </w:p>
        </w:tc>
        <w:tc>
          <w:tcPr>
            <w:tcW w:w="2324" w:type="dxa"/>
            <w:shd w:val="clear" w:color="auto" w:fill="FF9A26"/>
            <w:vAlign w:val="center"/>
          </w:tcPr>
          <w:p w14:paraId="6B20493A" w14:textId="77777777" w:rsidR="005C5170" w:rsidRPr="00471C47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  <w:t xml:space="preserve">Nombre</w:t>
            </w:r>
          </w:p>
        </w:tc>
        <w:tc>
          <w:tcPr>
            <w:tcW w:w="2324" w:type="dxa"/>
            <w:shd w:val="clear" w:color="auto" w:fill="FF9A26"/>
            <w:vAlign w:val="center"/>
          </w:tcPr>
          <w:p w14:paraId="1D458BF0" w14:textId="4286938F" w:rsidR="005C5170" w:rsidRPr="00471C47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</w:pPr>
            <w:r xmlns:w="http://schemas.openxmlformats.org/wordprocessingml/2006/main" w:rsidRPr="005C5170"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  <w:t xml:space="preserve">Cantidad comprada</w:t>
            </w:r>
          </w:p>
        </w:tc>
        <w:tc>
          <w:tcPr>
            <w:tcW w:w="2324" w:type="dxa"/>
            <w:shd w:val="clear" w:color="auto" w:fill="FF9A26"/>
            <w:vAlign w:val="center"/>
          </w:tcPr>
          <w:p w14:paraId="2DAB38E4" w14:textId="3353A2A7" w:rsidR="005C5170" w:rsidRPr="00471C47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</w:pPr>
            <w:r xmlns:w="http://schemas.openxmlformats.org/wordprocessingml/2006/main" w:rsidRPr="005C5170"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  <w:t xml:space="preserve">Cantidad devuelta</w:t>
            </w:r>
          </w:p>
        </w:tc>
      </w:tr>
      <w:tr w:rsidR="005C5170" w:rsidRPr="00AC127C" w14:paraId="0226B950" w14:textId="1CB2470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F247F2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Soportes para adoquines</w:t>
            </w:r>
          </w:p>
        </w:tc>
        <w:tc>
          <w:tcPr>
            <w:tcW w:w="1134" w:type="dxa"/>
            <w:vAlign w:val="center"/>
          </w:tcPr>
          <w:p w14:paraId="062EC42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602840F" wp14:editId="7990E1C0">
                  <wp:extent cx="541020" cy="811530"/>
                  <wp:effectExtent l="0" t="0" r="5080" b="1270"/>
                  <wp:docPr id="2295002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5920" behindDoc="0" locked="0" layoutInCell="1" allowOverlap="1" wp14:anchorId="46318CB1" wp14:editId="75EF4B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9457436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B27BC7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101.010111</w:t>
            </w:r>
          </w:p>
        </w:tc>
        <w:tc>
          <w:tcPr>
            <w:tcW w:w="850" w:type="dxa"/>
            <w:vAlign w:val="center"/>
          </w:tcPr>
          <w:p w14:paraId="4E77340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PAD-002B-(350)</w:t>
            </w:r>
          </w:p>
        </w:tc>
        <w:tc>
          <w:tcPr>
            <w:tcW w:w="2324" w:type="dxa"/>
            <w:vAlign w:val="center"/>
          </w:tcPr>
          <w:p w14:paraId="4E14770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Separadores transversales para baldosas de 2 mm para colocación en seco sobre arena, césped o grava, con separadores de separación de 3 mm integrados - negro / 350 unidades (50x7) Alliq</w:t>
            </w:r>
          </w:p>
        </w:tc>
        <w:tc>
          <w:tcPr>
            <w:tcW w:w="2324" w:type="dxa"/>
          </w:tcPr>
          <w:p w14:paraId="3E29665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E5B232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19C8286" w14:textId="096103B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29FD1E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Soportes para adoquines</w:t>
            </w:r>
          </w:p>
        </w:tc>
        <w:tc>
          <w:tcPr>
            <w:tcW w:w="1134" w:type="dxa"/>
            <w:vAlign w:val="center"/>
          </w:tcPr>
          <w:p w14:paraId="684492B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833281B" wp14:editId="5D968E9D">
                  <wp:extent cx="541020" cy="811530"/>
                  <wp:effectExtent l="0" t="0" r="5080" b="1270"/>
                  <wp:docPr id="161502924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6400" behindDoc="0" locked="0" layoutInCell="1" allowOverlap="1" wp14:anchorId="73EA1225" wp14:editId="75C711F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26385032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9BC5FE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101.010211</w:t>
            </w:r>
          </w:p>
        </w:tc>
        <w:tc>
          <w:tcPr>
            <w:tcW w:w="850" w:type="dxa"/>
            <w:vAlign w:val="center"/>
          </w:tcPr>
          <w:p w14:paraId="3AB6EA7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PAD-002B-L5-(300)</w:t>
            </w:r>
          </w:p>
        </w:tc>
        <w:tc>
          <w:tcPr>
            <w:tcW w:w="2324" w:type="dxa"/>
            <w:vAlign w:val="center"/>
          </w:tcPr>
          <w:p w14:paraId="164DCC1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Separadores transversales para baldosas de 2 mm para colocación en seco sobre arena, césped o grava, con separadores integrados de 3 mm y separadores individuales de 5 mm - negro / 300 unidades</w:t>
            </w:r>
          </w:p>
        </w:tc>
        <w:tc>
          <w:tcPr>
            <w:tcW w:w="2324" w:type="dxa"/>
          </w:tcPr>
          <w:p w14:paraId="47874BB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9D9185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C0F1B1F" w14:textId="4887A1A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C48308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Soportes para adoquines</w:t>
            </w:r>
          </w:p>
        </w:tc>
        <w:tc>
          <w:tcPr>
            <w:tcW w:w="1134" w:type="dxa"/>
            <w:vAlign w:val="center"/>
          </w:tcPr>
          <w:p w14:paraId="687ADA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1095319" wp14:editId="0DC5D79A">
                  <wp:extent cx="541020" cy="811530"/>
                  <wp:effectExtent l="0" t="0" r="5080" b="1270"/>
                  <wp:docPr id="176901439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0800" behindDoc="0" locked="0" layoutInCell="1" allowOverlap="1" wp14:anchorId="79ECE99C" wp14:editId="10CB0E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5674873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C0FD09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101.010311</w:t>
            </w:r>
          </w:p>
        </w:tc>
        <w:tc>
          <w:tcPr>
            <w:tcW w:w="850" w:type="dxa"/>
            <w:vAlign w:val="center"/>
          </w:tcPr>
          <w:p w14:paraId="15C273E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PAD-002R-(350)</w:t>
            </w:r>
          </w:p>
        </w:tc>
        <w:tc>
          <w:tcPr>
            <w:tcW w:w="2324" w:type="dxa"/>
            <w:vAlign w:val="center"/>
          </w:tcPr>
          <w:p w14:paraId="5FE4EAC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Separadores transversales para baldosas de 2 mm para colocación en seco sobre arena, césped o grava, con separadores de separación de 3 mm incorporados - caucho / 350 unidades</w:t>
            </w:r>
          </w:p>
        </w:tc>
        <w:tc>
          <w:tcPr>
            <w:tcW w:w="2324" w:type="dxa"/>
          </w:tcPr>
          <w:p w14:paraId="132DC21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651CB5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977FA86" w14:textId="5AF3184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A905DC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Soportes para adoquines</w:t>
            </w:r>
          </w:p>
        </w:tc>
        <w:tc>
          <w:tcPr>
            <w:tcW w:w="1134" w:type="dxa"/>
            <w:vAlign w:val="center"/>
          </w:tcPr>
          <w:p w14:paraId="2F69D21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8F7C553" wp14:editId="3459DAEB">
                  <wp:extent cx="541020" cy="811530"/>
                  <wp:effectExtent l="0" t="0" r="5080" b="1270"/>
                  <wp:docPr id="91105286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4112" behindDoc="0" locked="0" layoutInCell="1" allowOverlap="1" wp14:anchorId="76303412" wp14:editId="324A9A6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2086769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9AD847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101.010411</w:t>
            </w:r>
          </w:p>
        </w:tc>
        <w:tc>
          <w:tcPr>
            <w:tcW w:w="850" w:type="dxa"/>
            <w:vAlign w:val="center"/>
          </w:tcPr>
          <w:p w14:paraId="60BE8C7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PAD-002R-L5-(300)</w:t>
            </w:r>
          </w:p>
        </w:tc>
        <w:tc>
          <w:tcPr>
            <w:tcW w:w="2324" w:type="dxa"/>
            <w:vAlign w:val="center"/>
          </w:tcPr>
          <w:p w14:paraId="09205C0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Separadores transversales para baldosas de 2 mm para colocación en seco sobre arena, césped o grava, con separadores de 3 mm integrados y separadores individuales de 5 mm - caucho / 300 unidades</w:t>
            </w:r>
          </w:p>
        </w:tc>
        <w:tc>
          <w:tcPr>
            <w:tcW w:w="2324" w:type="dxa"/>
          </w:tcPr>
          <w:p w14:paraId="7063BE5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AF855A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2380E6C" w14:textId="63FAE86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AD2A91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Soportes para adoquines</w:t>
            </w:r>
          </w:p>
        </w:tc>
        <w:tc>
          <w:tcPr>
            <w:tcW w:w="1134" w:type="dxa"/>
            <w:vAlign w:val="center"/>
          </w:tcPr>
          <w:p w14:paraId="0EACC87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312A25B" wp14:editId="2CEB72B3">
                  <wp:extent cx="541020" cy="811530"/>
                  <wp:effectExtent l="0" t="0" r="5080" b="1270"/>
                  <wp:docPr id="13854821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5200" behindDoc="0" locked="0" layoutInCell="1" allowOverlap="1" wp14:anchorId="5F9BF765" wp14:editId="7D6ECAA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3498637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5936E8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101.010511</w:t>
            </w:r>
          </w:p>
        </w:tc>
        <w:tc>
          <w:tcPr>
            <w:tcW w:w="850" w:type="dxa"/>
            <w:vAlign w:val="center"/>
          </w:tcPr>
          <w:p w14:paraId="5403D6B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PAD-002T-(350)</w:t>
            </w:r>
          </w:p>
        </w:tc>
        <w:tc>
          <w:tcPr>
            <w:tcW w:w="2324" w:type="dxa"/>
            <w:vAlign w:val="center"/>
          </w:tcPr>
          <w:p w14:paraId="3251ABC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Separadores transversales para baldosas de 2 mm para colocación en seco sobre arena, césped o grava, con separadores de separación de 3 mm incorporados - transparentes / 350 unidades</w:t>
            </w:r>
          </w:p>
        </w:tc>
        <w:tc>
          <w:tcPr>
            <w:tcW w:w="2324" w:type="dxa"/>
          </w:tcPr>
          <w:p w14:paraId="0273E9D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BB246C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C49B785" w14:textId="71522332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B8DF4E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Soportes para adoquines</w:t>
            </w:r>
          </w:p>
        </w:tc>
        <w:tc>
          <w:tcPr>
            <w:tcW w:w="1134" w:type="dxa"/>
            <w:vAlign w:val="center"/>
          </w:tcPr>
          <w:p w14:paraId="4FF8966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E60AD1A" wp14:editId="7DDD88D8">
                  <wp:extent cx="541020" cy="811530"/>
                  <wp:effectExtent l="0" t="0" r="5080" b="1270"/>
                  <wp:docPr id="162374236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26528" behindDoc="0" locked="0" layoutInCell="1" allowOverlap="1" wp14:anchorId="36D7D4D5" wp14:editId="110CCD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662545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EAE305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101.010611</w:t>
            </w:r>
          </w:p>
        </w:tc>
        <w:tc>
          <w:tcPr>
            <w:tcW w:w="850" w:type="dxa"/>
            <w:vAlign w:val="center"/>
          </w:tcPr>
          <w:p w14:paraId="4B81C51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PAD-002T-L5-(300)</w:t>
            </w:r>
          </w:p>
        </w:tc>
        <w:tc>
          <w:tcPr>
            <w:tcW w:w="2324" w:type="dxa"/>
            <w:vAlign w:val="center"/>
          </w:tcPr>
          <w:p w14:paraId="4C73A9E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Separadores de baldosas en cruz de 2 mm para colocación en seco sobre arena, césped o grava, con separadores de 3 mm integrados y separadores individuales de 5 mm - transparentes / 300 unidades</w:t>
            </w:r>
          </w:p>
        </w:tc>
        <w:tc>
          <w:tcPr>
            <w:tcW w:w="2324" w:type="dxa"/>
          </w:tcPr>
          <w:p w14:paraId="0328879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71D2C5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65C06BA" w14:textId="353C386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312306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Soportes para adoquines</w:t>
            </w:r>
          </w:p>
        </w:tc>
        <w:tc>
          <w:tcPr>
            <w:tcW w:w="1134" w:type="dxa"/>
            <w:vAlign w:val="center"/>
          </w:tcPr>
          <w:p w14:paraId="6BD8878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33CB342" wp14:editId="3AB5B348">
                  <wp:extent cx="541020" cy="811530"/>
                  <wp:effectExtent l="0" t="0" r="5080" b="1270"/>
                  <wp:docPr id="53368982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1824" behindDoc="0" locked="0" layoutInCell="1" allowOverlap="1" wp14:anchorId="67ABB5DC" wp14:editId="416C97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6071225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CD4669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101.020111</w:t>
            </w:r>
          </w:p>
        </w:tc>
        <w:tc>
          <w:tcPr>
            <w:tcW w:w="850" w:type="dxa"/>
            <w:vAlign w:val="center"/>
          </w:tcPr>
          <w:p w14:paraId="2B718FB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PAD-008-(200)</w:t>
            </w:r>
          </w:p>
        </w:tc>
        <w:tc>
          <w:tcPr>
            <w:tcW w:w="2324" w:type="dxa"/>
            <w:vAlign w:val="center"/>
          </w:tcPr>
          <w:p w14:paraId="3EA2607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Almohadilla de soporte para adoquines de altura fija de 8 mm con espaciadores de separación de 3 mm integrados - caucho / 200 unidades</w:t>
            </w:r>
          </w:p>
        </w:tc>
        <w:tc>
          <w:tcPr>
            <w:tcW w:w="2324" w:type="dxa"/>
          </w:tcPr>
          <w:p w14:paraId="3015797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24D16B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2702F0B" w14:textId="426E67D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37B08A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Soportes para adoquines</w:t>
            </w:r>
          </w:p>
        </w:tc>
        <w:tc>
          <w:tcPr>
            <w:tcW w:w="1134" w:type="dxa"/>
            <w:vAlign w:val="center"/>
          </w:tcPr>
          <w:p w14:paraId="6208BF7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DFF0C3B" wp14:editId="3C8537FB">
                  <wp:extent cx="541020" cy="811530"/>
                  <wp:effectExtent l="0" t="0" r="5080" b="1270"/>
                  <wp:docPr id="88478404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9952" behindDoc="0" locked="0" layoutInCell="1" allowOverlap="1" wp14:anchorId="5DC17E76" wp14:editId="631D4C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6623270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4A64AA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101.020211</w:t>
            </w:r>
          </w:p>
        </w:tc>
        <w:tc>
          <w:tcPr>
            <w:tcW w:w="850" w:type="dxa"/>
            <w:vAlign w:val="center"/>
          </w:tcPr>
          <w:p w14:paraId="7A8A4C9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PAD-008-L5-(200)</w:t>
            </w:r>
          </w:p>
        </w:tc>
        <w:tc>
          <w:tcPr>
            <w:tcW w:w="2324" w:type="dxa"/>
            <w:vAlign w:val="center"/>
          </w:tcPr>
          <w:p w14:paraId="26A8527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Almohadilla de soporte para adoquines de altura fija de 8 mm con separadores de 3 mm integrados y separadores individuales de 5 mm - caucho / 200 unidades</w:t>
            </w:r>
          </w:p>
        </w:tc>
        <w:tc>
          <w:tcPr>
            <w:tcW w:w="2324" w:type="dxa"/>
          </w:tcPr>
          <w:p w14:paraId="007DFFE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093784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799C992" w14:textId="54792FD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4C978F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Soportes para adoquines</w:t>
            </w:r>
          </w:p>
        </w:tc>
        <w:tc>
          <w:tcPr>
            <w:tcW w:w="1134" w:type="dxa"/>
            <w:vAlign w:val="center"/>
          </w:tcPr>
          <w:p w14:paraId="00333A0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6082B6F" wp14:editId="32772761">
                  <wp:extent cx="541020" cy="811530"/>
                  <wp:effectExtent l="0" t="0" r="5080" b="1270"/>
                  <wp:docPr id="200809972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8816" behindDoc="0" locked="0" layoutInCell="1" allowOverlap="1" wp14:anchorId="202E7700" wp14:editId="31980E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1613292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846209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101.030111</w:t>
            </w:r>
          </w:p>
        </w:tc>
        <w:tc>
          <w:tcPr>
            <w:tcW w:w="850" w:type="dxa"/>
            <w:vAlign w:val="center"/>
          </w:tcPr>
          <w:p w14:paraId="455E33D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PAD-010-L3-(400)</w:t>
            </w:r>
          </w:p>
        </w:tc>
        <w:tc>
          <w:tcPr>
            <w:tcW w:w="2324" w:type="dxa"/>
            <w:vAlign w:val="center"/>
          </w:tcPr>
          <w:p w14:paraId="49F7197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Almohadilla de soporte para adoquines de altura fija de 10 mm con espaciadores de separación de 3 mm incorporados / 400 unidades</w:t>
            </w:r>
          </w:p>
        </w:tc>
        <w:tc>
          <w:tcPr>
            <w:tcW w:w="2324" w:type="dxa"/>
          </w:tcPr>
          <w:p w14:paraId="1C8219A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82CA62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F4A690F" w14:textId="73EF8467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1D6B4D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lastRenderedPageBreak xmlns:w="http://schemas.openxmlformats.org/wordprocessingml/2006/main"/>
            </w: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Soportes para adoquines</w:t>
            </w:r>
          </w:p>
        </w:tc>
        <w:tc>
          <w:tcPr>
            <w:tcW w:w="1134" w:type="dxa"/>
            <w:vAlign w:val="center"/>
          </w:tcPr>
          <w:p w14:paraId="34E55F6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17B7841" wp14:editId="68C12389">
                  <wp:extent cx="541020" cy="811530"/>
                  <wp:effectExtent l="0" t="0" r="5080" b="1270"/>
                  <wp:docPr id="124661517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7008" behindDoc="0" locked="0" layoutInCell="1" allowOverlap="1" wp14:anchorId="547D3B60" wp14:editId="635BAE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1354956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E8A839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101.030211</w:t>
            </w:r>
          </w:p>
        </w:tc>
        <w:tc>
          <w:tcPr>
            <w:tcW w:w="850" w:type="dxa"/>
            <w:vAlign w:val="center"/>
          </w:tcPr>
          <w:p w14:paraId="02E7B53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PAD-010-L5-(400)</w:t>
            </w:r>
          </w:p>
        </w:tc>
        <w:tc>
          <w:tcPr>
            <w:tcW w:w="2324" w:type="dxa"/>
            <w:vAlign w:val="center"/>
          </w:tcPr>
          <w:p w14:paraId="0E1ED12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Almohadilla de soporte para adoquines de altura fija de 10 mm con separadores de 3 mm integrados y separadores individuales de 5 mm / 400 piezas</w:t>
            </w:r>
          </w:p>
        </w:tc>
        <w:tc>
          <w:tcPr>
            <w:tcW w:w="2324" w:type="dxa"/>
          </w:tcPr>
          <w:p w14:paraId="1168C8A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6B759E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79DFC82" w14:textId="02FFED5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4AD558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Soportes para adoquines</w:t>
            </w:r>
          </w:p>
        </w:tc>
        <w:tc>
          <w:tcPr>
            <w:tcW w:w="1134" w:type="dxa"/>
            <w:vAlign w:val="center"/>
          </w:tcPr>
          <w:p w14:paraId="38B6867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F3BF8A0" wp14:editId="4ABDF4BB">
                  <wp:extent cx="541020" cy="811530"/>
                  <wp:effectExtent l="0" t="0" r="5080" b="1270"/>
                  <wp:docPr id="123032927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7184" behindDoc="0" locked="0" layoutInCell="1" allowOverlap="1" wp14:anchorId="74628545" wp14:editId="029F92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4208190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D51511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101.040111</w:t>
            </w:r>
          </w:p>
        </w:tc>
        <w:tc>
          <w:tcPr>
            <w:tcW w:w="850" w:type="dxa"/>
            <w:vAlign w:val="center"/>
          </w:tcPr>
          <w:p w14:paraId="43A061E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PAD-015-L3-(300)</w:t>
            </w:r>
          </w:p>
        </w:tc>
        <w:tc>
          <w:tcPr>
            <w:tcW w:w="2324" w:type="dxa"/>
            <w:vAlign w:val="center"/>
          </w:tcPr>
          <w:p w14:paraId="7AD8BB7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Almohadilla de soporte para adoquines de altura fija de 15 mm con espaciadores de separación de 3 mm incorporados / 300 unidades</w:t>
            </w:r>
          </w:p>
        </w:tc>
        <w:tc>
          <w:tcPr>
            <w:tcW w:w="2324" w:type="dxa"/>
          </w:tcPr>
          <w:p w14:paraId="7B29099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F4041C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401AA67" w14:textId="4F29153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2ECED5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Soportes para adoquines</w:t>
            </w:r>
          </w:p>
        </w:tc>
        <w:tc>
          <w:tcPr>
            <w:tcW w:w="1134" w:type="dxa"/>
            <w:vAlign w:val="center"/>
          </w:tcPr>
          <w:p w14:paraId="465A85A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EB1774C" wp14:editId="393A8244">
                  <wp:extent cx="541020" cy="811530"/>
                  <wp:effectExtent l="0" t="0" r="5080" b="1270"/>
                  <wp:docPr id="75089509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5856" behindDoc="0" locked="0" layoutInCell="1" allowOverlap="1" wp14:anchorId="14A44B83" wp14:editId="7DF1AE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9850297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9C5A64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101.040211</w:t>
            </w:r>
          </w:p>
        </w:tc>
        <w:tc>
          <w:tcPr>
            <w:tcW w:w="850" w:type="dxa"/>
            <w:vAlign w:val="center"/>
          </w:tcPr>
          <w:p w14:paraId="4E894A2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PAD-015-L5-(300)</w:t>
            </w:r>
          </w:p>
        </w:tc>
        <w:tc>
          <w:tcPr>
            <w:tcW w:w="2324" w:type="dxa"/>
            <w:vAlign w:val="center"/>
          </w:tcPr>
          <w:p w14:paraId="03EFDD1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Almohadilla de soporte para adoquines de altura fija de 15 mm con separadores de 3 mm integrados y separadores individuales de 5 mm / 300 piezas</w:t>
            </w:r>
          </w:p>
        </w:tc>
        <w:tc>
          <w:tcPr>
            <w:tcW w:w="2324" w:type="dxa"/>
          </w:tcPr>
          <w:p w14:paraId="086A53E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620A5B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2640FE1" w14:textId="5D83490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EF2EC3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Soportes para adoquines</w:t>
            </w:r>
          </w:p>
        </w:tc>
        <w:tc>
          <w:tcPr>
            <w:tcW w:w="1134" w:type="dxa"/>
            <w:vAlign w:val="center"/>
          </w:tcPr>
          <w:p w14:paraId="785DAA3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BB274D8" wp14:editId="48394D52">
                  <wp:extent cx="541020" cy="811530"/>
                  <wp:effectExtent l="0" t="0" r="5080" b="1270"/>
                  <wp:docPr id="106628917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0736" behindDoc="0" locked="0" layoutInCell="1" allowOverlap="1" wp14:anchorId="59582E3C" wp14:editId="26F29F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3447140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C56DEF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101.050111</w:t>
            </w:r>
          </w:p>
        </w:tc>
        <w:tc>
          <w:tcPr>
            <w:tcW w:w="850" w:type="dxa"/>
            <w:vAlign w:val="center"/>
          </w:tcPr>
          <w:p w14:paraId="6BB4500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PAD-016-L3-(90)</w:t>
            </w:r>
          </w:p>
        </w:tc>
        <w:tc>
          <w:tcPr>
            <w:tcW w:w="2324" w:type="dxa"/>
            <w:vAlign w:val="center"/>
          </w:tcPr>
          <w:p w14:paraId="7F6EA2A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Almohadilla de soporte para adoquines de altura fija de 16 mm con espaciadores de separación de 3 mm incorporados / 90 unidades</w:t>
            </w:r>
          </w:p>
        </w:tc>
        <w:tc>
          <w:tcPr>
            <w:tcW w:w="2324" w:type="dxa"/>
          </w:tcPr>
          <w:p w14:paraId="05153A6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0959E0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A3CE18E" w14:textId="56DC88D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3C211C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Soportes para adoquines</w:t>
            </w:r>
          </w:p>
        </w:tc>
        <w:tc>
          <w:tcPr>
            <w:tcW w:w="1134" w:type="dxa"/>
            <w:vAlign w:val="center"/>
          </w:tcPr>
          <w:p w14:paraId="27305CA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4E81897" wp14:editId="17043266">
                  <wp:extent cx="541020" cy="811530"/>
                  <wp:effectExtent l="0" t="0" r="5080" b="1270"/>
                  <wp:docPr id="25846360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6944" behindDoc="0" locked="0" layoutInCell="1" allowOverlap="1" wp14:anchorId="170E28DB" wp14:editId="15421D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9483394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56035D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101.050211</w:t>
            </w:r>
          </w:p>
        </w:tc>
        <w:tc>
          <w:tcPr>
            <w:tcW w:w="850" w:type="dxa"/>
            <w:vAlign w:val="center"/>
          </w:tcPr>
          <w:p w14:paraId="56FE162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PAD-016-L5-(90)</w:t>
            </w:r>
          </w:p>
        </w:tc>
        <w:tc>
          <w:tcPr>
            <w:tcW w:w="2324" w:type="dxa"/>
            <w:vAlign w:val="center"/>
          </w:tcPr>
          <w:p w14:paraId="6CA5A87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Almohadilla de soporte para adoquines de altura fija de 16 mm con separadores de 3 mm integrados y separadores individuales de 5 mm / 90 piezas</w:t>
            </w:r>
          </w:p>
        </w:tc>
        <w:tc>
          <w:tcPr>
            <w:tcW w:w="2324" w:type="dxa"/>
          </w:tcPr>
          <w:p w14:paraId="1808B52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57AD4E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8EEF2E2" w14:textId="3446AD9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CA5D60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Estándar</w:t>
            </w:r>
          </w:p>
        </w:tc>
        <w:tc>
          <w:tcPr>
            <w:tcW w:w="1134" w:type="dxa"/>
            <w:vAlign w:val="center"/>
          </w:tcPr>
          <w:p w14:paraId="0110DBC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4620845" wp14:editId="5FE3F28A">
                  <wp:extent cx="541020" cy="811530"/>
                  <wp:effectExtent l="0" t="0" r="5080" b="1270"/>
                  <wp:docPr id="73898394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1456" behindDoc="0" locked="0" layoutInCell="1" allowOverlap="1" wp14:anchorId="46DC902B" wp14:editId="16939B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0548405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ECB55D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102.010411</w:t>
            </w:r>
          </w:p>
        </w:tc>
        <w:tc>
          <w:tcPr>
            <w:tcW w:w="850" w:type="dxa"/>
            <w:vAlign w:val="center"/>
          </w:tcPr>
          <w:p w14:paraId="59A964C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STA-030-045-K3-(100)</w:t>
            </w:r>
          </w:p>
        </w:tc>
        <w:tc>
          <w:tcPr>
            <w:tcW w:w="2324" w:type="dxa"/>
            <w:vAlign w:val="center"/>
          </w:tcPr>
          <w:p w14:paraId="528B66A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ESTÁNDAR 30-45 mm para suelos elevados exteriores para baldosas con K3 / 100 piezas</w:t>
            </w:r>
          </w:p>
        </w:tc>
        <w:tc>
          <w:tcPr>
            <w:tcW w:w="2324" w:type="dxa"/>
          </w:tcPr>
          <w:p w14:paraId="6CCC2C3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67E1D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90F4BAE" w14:textId="7F31037B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1E8A17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Estándar</w:t>
            </w:r>
          </w:p>
        </w:tc>
        <w:tc>
          <w:tcPr>
            <w:tcW w:w="1134" w:type="dxa"/>
            <w:vAlign w:val="center"/>
          </w:tcPr>
          <w:p w14:paraId="24882D0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7AE9051" wp14:editId="3EE33F2E">
                  <wp:extent cx="541020" cy="811530"/>
                  <wp:effectExtent l="0" t="0" r="5080" b="1270"/>
                  <wp:docPr id="125676360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5744" behindDoc="0" locked="0" layoutInCell="1" allowOverlap="1" wp14:anchorId="2EFB93B1" wp14:editId="045DA7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752053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73324C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102.010511</w:t>
            </w:r>
          </w:p>
        </w:tc>
        <w:tc>
          <w:tcPr>
            <w:tcW w:w="850" w:type="dxa"/>
            <w:vAlign w:val="center"/>
          </w:tcPr>
          <w:p w14:paraId="2015CC1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STA-030-045-K5-(100)</w:t>
            </w:r>
          </w:p>
        </w:tc>
        <w:tc>
          <w:tcPr>
            <w:tcW w:w="2324" w:type="dxa"/>
            <w:vAlign w:val="center"/>
          </w:tcPr>
          <w:p w14:paraId="7F436F3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ESTÁNDAR 30-45 mm para suelos elevados exteriores para baldosas con K5 / 100 piezas</w:t>
            </w:r>
          </w:p>
        </w:tc>
        <w:tc>
          <w:tcPr>
            <w:tcW w:w="2324" w:type="dxa"/>
          </w:tcPr>
          <w:p w14:paraId="195645F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65F8D3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0A7102C" w14:textId="6AB9DA8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AD727D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Estándar</w:t>
            </w:r>
          </w:p>
        </w:tc>
        <w:tc>
          <w:tcPr>
            <w:tcW w:w="1134" w:type="dxa"/>
            <w:vAlign w:val="center"/>
          </w:tcPr>
          <w:p w14:paraId="6B20C7A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7FBF7D0" wp14:editId="385E95D8">
                  <wp:extent cx="541020" cy="811530"/>
                  <wp:effectExtent l="0" t="0" r="5080" b="1270"/>
                  <wp:docPr id="100879850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3088" behindDoc="0" locked="0" layoutInCell="1" allowOverlap="1" wp14:anchorId="1FA74A8D" wp14:editId="6FE3B6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9378932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397923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102.010611</w:t>
            </w:r>
          </w:p>
        </w:tc>
        <w:tc>
          <w:tcPr>
            <w:tcW w:w="850" w:type="dxa"/>
            <w:vAlign w:val="center"/>
          </w:tcPr>
          <w:p w14:paraId="48D0B49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STA-030-045-AD-(100)</w:t>
            </w:r>
          </w:p>
        </w:tc>
        <w:tc>
          <w:tcPr>
            <w:tcW w:w="2324" w:type="dxa"/>
            <w:vAlign w:val="center"/>
          </w:tcPr>
          <w:p w14:paraId="09AC438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ESTÁNDAR 30-45 mm para suelos elevados exteriores para terrazas con AD / 100 unidades</w:t>
            </w:r>
          </w:p>
        </w:tc>
        <w:tc>
          <w:tcPr>
            <w:tcW w:w="2324" w:type="dxa"/>
          </w:tcPr>
          <w:p w14:paraId="63C9605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701AC4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D077443" w14:textId="163A4EC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4242D1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Estándar</w:t>
            </w:r>
          </w:p>
        </w:tc>
        <w:tc>
          <w:tcPr>
            <w:tcW w:w="1134" w:type="dxa"/>
            <w:vAlign w:val="center"/>
          </w:tcPr>
          <w:p w14:paraId="4AE1D1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DEA8272" wp14:editId="789AFA32">
                  <wp:extent cx="541020" cy="811530"/>
                  <wp:effectExtent l="0" t="0" r="5080" b="1270"/>
                  <wp:docPr id="52888337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3504" behindDoc="0" locked="0" layoutInCell="1" allowOverlap="1" wp14:anchorId="6C7D4580" wp14:editId="1CE02A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8729722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4216ED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102.020411</w:t>
            </w:r>
          </w:p>
        </w:tc>
        <w:tc>
          <w:tcPr>
            <w:tcW w:w="850" w:type="dxa"/>
            <w:vAlign w:val="center"/>
          </w:tcPr>
          <w:p w14:paraId="21A5948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STA-045-070-K3-(70)</w:t>
            </w:r>
          </w:p>
        </w:tc>
        <w:tc>
          <w:tcPr>
            <w:tcW w:w="2324" w:type="dxa"/>
            <w:vAlign w:val="center"/>
          </w:tcPr>
          <w:p w14:paraId="6840E7B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ESTÁNDAR 45-70 mm para suelos elevados exteriores para baldosas con K3 / 70 piezas</w:t>
            </w:r>
          </w:p>
        </w:tc>
        <w:tc>
          <w:tcPr>
            <w:tcW w:w="2324" w:type="dxa"/>
          </w:tcPr>
          <w:p w14:paraId="047B148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5EDB47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07592F7" w14:textId="1B30F03B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203FB1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Estándar</w:t>
            </w:r>
          </w:p>
        </w:tc>
        <w:tc>
          <w:tcPr>
            <w:tcW w:w="1134" w:type="dxa"/>
            <w:vAlign w:val="center"/>
          </w:tcPr>
          <w:p w14:paraId="2DC3950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ED3D259" wp14:editId="7F3983AF">
                  <wp:extent cx="541020" cy="811530"/>
                  <wp:effectExtent l="0" t="0" r="5080" b="1270"/>
                  <wp:docPr id="99571367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7424" behindDoc="0" locked="0" layoutInCell="1" allowOverlap="1" wp14:anchorId="5C7DCB3B" wp14:editId="60EA7D9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29731009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3388C2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102.020511</w:t>
            </w:r>
          </w:p>
        </w:tc>
        <w:tc>
          <w:tcPr>
            <w:tcW w:w="850" w:type="dxa"/>
            <w:vAlign w:val="center"/>
          </w:tcPr>
          <w:p w14:paraId="6B64810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STA-045-070-K5-(70)</w:t>
            </w:r>
          </w:p>
        </w:tc>
        <w:tc>
          <w:tcPr>
            <w:tcW w:w="2324" w:type="dxa"/>
            <w:vAlign w:val="center"/>
          </w:tcPr>
          <w:p w14:paraId="09B644A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ESTÁNDAR 45-70 mm para suelos elevados exteriores para baldosas con K5 / 70 piezas</w:t>
            </w:r>
          </w:p>
        </w:tc>
        <w:tc>
          <w:tcPr>
            <w:tcW w:w="2324" w:type="dxa"/>
          </w:tcPr>
          <w:p w14:paraId="27BAEB0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F7CC75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EAE357B" w14:textId="30F878D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993D9B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lastRenderedPageBreak xmlns:w="http://schemas.openxmlformats.org/wordprocessingml/2006/main"/>
            </w: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Estándar</w:t>
            </w:r>
          </w:p>
        </w:tc>
        <w:tc>
          <w:tcPr>
            <w:tcW w:w="1134" w:type="dxa"/>
            <w:vAlign w:val="center"/>
          </w:tcPr>
          <w:p w14:paraId="2813D5A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EE1A815" wp14:editId="51FA025F">
                  <wp:extent cx="541020" cy="811530"/>
                  <wp:effectExtent l="0" t="0" r="5080" b="1270"/>
                  <wp:docPr id="211673143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3264" behindDoc="0" locked="0" layoutInCell="1" allowOverlap="1" wp14:anchorId="7F39E10E" wp14:editId="6A7BE1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3102422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BF7A2B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102.020611</w:t>
            </w:r>
          </w:p>
        </w:tc>
        <w:tc>
          <w:tcPr>
            <w:tcW w:w="850" w:type="dxa"/>
            <w:vAlign w:val="center"/>
          </w:tcPr>
          <w:p w14:paraId="062ADBF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STA-045-070-AD-(70)</w:t>
            </w:r>
          </w:p>
        </w:tc>
        <w:tc>
          <w:tcPr>
            <w:tcW w:w="2324" w:type="dxa"/>
            <w:vAlign w:val="center"/>
          </w:tcPr>
          <w:p w14:paraId="354477A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ESTÁNDAR 45-70 mm para suelos elevados exteriores para terrazas con AD / 70 piezas</w:t>
            </w:r>
          </w:p>
        </w:tc>
        <w:tc>
          <w:tcPr>
            <w:tcW w:w="2324" w:type="dxa"/>
          </w:tcPr>
          <w:p w14:paraId="7EEDAA1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740FCA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0FADDA1" w14:textId="2329EBD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C4668E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Estándar</w:t>
            </w:r>
          </w:p>
        </w:tc>
        <w:tc>
          <w:tcPr>
            <w:tcW w:w="1134" w:type="dxa"/>
            <w:vAlign w:val="center"/>
          </w:tcPr>
          <w:p w14:paraId="5434439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D87D33B" wp14:editId="4EBF5A72">
                  <wp:extent cx="541020" cy="811530"/>
                  <wp:effectExtent l="0" t="0" r="5080" b="1270"/>
                  <wp:docPr id="88151429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7664" behindDoc="0" locked="0" layoutInCell="1" allowOverlap="1" wp14:anchorId="1DFDA35A" wp14:editId="267088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0075763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41286A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102.030411</w:t>
            </w:r>
          </w:p>
        </w:tc>
        <w:tc>
          <w:tcPr>
            <w:tcW w:w="850" w:type="dxa"/>
            <w:vAlign w:val="center"/>
          </w:tcPr>
          <w:p w14:paraId="05C4530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STA-070-120-K3-(50)</w:t>
            </w:r>
          </w:p>
        </w:tc>
        <w:tc>
          <w:tcPr>
            <w:tcW w:w="2324" w:type="dxa"/>
            <w:vAlign w:val="center"/>
          </w:tcPr>
          <w:p w14:paraId="57B189A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ESTÁNDAR 70-120 mm para suelos elevados exteriores para baldosas con K3 / 50 piezas</w:t>
            </w:r>
          </w:p>
        </w:tc>
        <w:tc>
          <w:tcPr>
            <w:tcW w:w="2324" w:type="dxa"/>
          </w:tcPr>
          <w:p w14:paraId="3DB25D5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A484D2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B0705A0" w14:textId="62C57D2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3153D0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Estándar</w:t>
            </w:r>
          </w:p>
        </w:tc>
        <w:tc>
          <w:tcPr>
            <w:tcW w:w="1134" w:type="dxa"/>
            <w:vAlign w:val="center"/>
          </w:tcPr>
          <w:p w14:paraId="20D34A0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637BAD9" wp14:editId="6307EF8C">
                  <wp:extent cx="541020" cy="811530"/>
                  <wp:effectExtent l="0" t="0" r="5080" b="1270"/>
                  <wp:docPr id="99147094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9536" behindDoc="0" locked="0" layoutInCell="1" allowOverlap="1" wp14:anchorId="427DAA19" wp14:editId="69F34B8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1594773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4CCAF0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102.030511</w:t>
            </w:r>
          </w:p>
        </w:tc>
        <w:tc>
          <w:tcPr>
            <w:tcW w:w="850" w:type="dxa"/>
            <w:vAlign w:val="center"/>
          </w:tcPr>
          <w:p w14:paraId="1B62DB3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STA-070-120-K5-(50)</w:t>
            </w:r>
          </w:p>
        </w:tc>
        <w:tc>
          <w:tcPr>
            <w:tcW w:w="2324" w:type="dxa"/>
            <w:vAlign w:val="center"/>
          </w:tcPr>
          <w:p w14:paraId="3A80674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ESTÁNDAR 70-120 mm para suelos elevados exteriores para baldosas con K5 / 50 piezas</w:t>
            </w:r>
          </w:p>
        </w:tc>
        <w:tc>
          <w:tcPr>
            <w:tcW w:w="2324" w:type="dxa"/>
          </w:tcPr>
          <w:p w14:paraId="26E3A4A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D6032A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7ACB336" w14:textId="7E838AC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76FCE7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Estándar</w:t>
            </w:r>
          </w:p>
        </w:tc>
        <w:tc>
          <w:tcPr>
            <w:tcW w:w="1134" w:type="dxa"/>
            <w:vAlign w:val="center"/>
          </w:tcPr>
          <w:p w14:paraId="6750E1D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5A69BEB" wp14:editId="53B86095">
                  <wp:extent cx="541020" cy="811530"/>
                  <wp:effectExtent l="0" t="0" r="5080" b="1270"/>
                  <wp:docPr id="132750571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7360" behindDoc="0" locked="0" layoutInCell="1" allowOverlap="1" wp14:anchorId="635E28A4" wp14:editId="2E4A06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6767898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4F4751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102.030611</w:t>
            </w:r>
          </w:p>
        </w:tc>
        <w:tc>
          <w:tcPr>
            <w:tcW w:w="850" w:type="dxa"/>
            <w:vAlign w:val="center"/>
          </w:tcPr>
          <w:p w14:paraId="513D66A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STA-070-120-AD-(50)</w:t>
            </w:r>
          </w:p>
        </w:tc>
        <w:tc>
          <w:tcPr>
            <w:tcW w:w="2324" w:type="dxa"/>
            <w:vAlign w:val="center"/>
          </w:tcPr>
          <w:p w14:paraId="3B97BFF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ESTÁNDAR 70-120 mm para suelos elevados exteriores para terrazas con AD / 50 unidades</w:t>
            </w:r>
          </w:p>
        </w:tc>
        <w:tc>
          <w:tcPr>
            <w:tcW w:w="2324" w:type="dxa"/>
          </w:tcPr>
          <w:p w14:paraId="603368C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76EEB6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DFA62D3" w14:textId="15498771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763ECD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Estándar</w:t>
            </w:r>
          </w:p>
        </w:tc>
        <w:tc>
          <w:tcPr>
            <w:tcW w:w="1134" w:type="dxa"/>
            <w:vAlign w:val="center"/>
          </w:tcPr>
          <w:p w14:paraId="5F81E63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8F0DDAB" wp14:editId="7B74C9A0">
                  <wp:extent cx="541020" cy="811530"/>
                  <wp:effectExtent l="0" t="0" r="5080" b="1270"/>
                  <wp:docPr id="164584016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0432" behindDoc="0" locked="0" layoutInCell="1" allowOverlap="1" wp14:anchorId="4A67FD87" wp14:editId="12760E5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0329425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569E4B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102.040411</w:t>
            </w:r>
          </w:p>
        </w:tc>
        <w:tc>
          <w:tcPr>
            <w:tcW w:w="850" w:type="dxa"/>
            <w:vAlign w:val="center"/>
          </w:tcPr>
          <w:p w14:paraId="1A76EE7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STA-120-220-K3-(36)</w:t>
            </w:r>
          </w:p>
        </w:tc>
        <w:tc>
          <w:tcPr>
            <w:tcW w:w="2324" w:type="dxa"/>
            <w:vAlign w:val="center"/>
          </w:tcPr>
          <w:p w14:paraId="5FA6D30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ESTÁNDAR 120-220 mm para suelos elevados exteriores para baldosas con K3 / 36 piezas</w:t>
            </w:r>
          </w:p>
        </w:tc>
        <w:tc>
          <w:tcPr>
            <w:tcW w:w="2324" w:type="dxa"/>
          </w:tcPr>
          <w:p w14:paraId="3DE67C2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0DDB64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20CFEF5" w14:textId="14A7369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9AE03B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Estándar</w:t>
            </w:r>
          </w:p>
        </w:tc>
        <w:tc>
          <w:tcPr>
            <w:tcW w:w="1134" w:type="dxa"/>
            <w:vAlign w:val="center"/>
          </w:tcPr>
          <w:p w14:paraId="13D1F6E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611FC52" wp14:editId="0B09BD45">
                  <wp:extent cx="541020" cy="811530"/>
                  <wp:effectExtent l="0" t="0" r="5080" b="1270"/>
                  <wp:docPr id="53272991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2240" behindDoc="0" locked="0" layoutInCell="1" allowOverlap="1" wp14:anchorId="0FAEADA0" wp14:editId="3B4797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3075081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8FA9B5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102.040511</w:t>
            </w:r>
          </w:p>
        </w:tc>
        <w:tc>
          <w:tcPr>
            <w:tcW w:w="850" w:type="dxa"/>
            <w:vAlign w:val="center"/>
          </w:tcPr>
          <w:p w14:paraId="4126501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STA-120-220-K5-(36)</w:t>
            </w:r>
          </w:p>
        </w:tc>
        <w:tc>
          <w:tcPr>
            <w:tcW w:w="2324" w:type="dxa"/>
            <w:vAlign w:val="center"/>
          </w:tcPr>
          <w:p w14:paraId="75DC5DF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ESTÁNDAR 120-220 mm para suelos elevados exteriores para baldosas con K5 / 36 piezas</w:t>
            </w:r>
          </w:p>
        </w:tc>
        <w:tc>
          <w:tcPr>
            <w:tcW w:w="2324" w:type="dxa"/>
          </w:tcPr>
          <w:p w14:paraId="0BD90DD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DE5DC1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4D258CD" w14:textId="2638BEF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79DC22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Estándar</w:t>
            </w:r>
          </w:p>
        </w:tc>
        <w:tc>
          <w:tcPr>
            <w:tcW w:w="1134" w:type="dxa"/>
            <w:vAlign w:val="center"/>
          </w:tcPr>
          <w:p w14:paraId="2A2E91D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48776A6" wp14:editId="1BDF954D">
                  <wp:extent cx="541020" cy="811530"/>
                  <wp:effectExtent l="0" t="0" r="5080" b="1270"/>
                  <wp:docPr id="119441816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5440" behindDoc="0" locked="0" layoutInCell="1" allowOverlap="1" wp14:anchorId="6B6F5A06" wp14:editId="29DD9B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5890677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79D8AA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102.040611</w:t>
            </w:r>
          </w:p>
        </w:tc>
        <w:tc>
          <w:tcPr>
            <w:tcW w:w="850" w:type="dxa"/>
            <w:vAlign w:val="center"/>
          </w:tcPr>
          <w:p w14:paraId="51DCB5D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STA-120-220-AD-(36)</w:t>
            </w:r>
          </w:p>
        </w:tc>
        <w:tc>
          <w:tcPr>
            <w:tcW w:w="2324" w:type="dxa"/>
            <w:vAlign w:val="center"/>
          </w:tcPr>
          <w:p w14:paraId="1B396B3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ESTÁNDAR 70-120 mm para suelos elevados exteriores para terrazas con AD / 36 piezas</w:t>
            </w:r>
          </w:p>
        </w:tc>
        <w:tc>
          <w:tcPr>
            <w:tcW w:w="2324" w:type="dxa"/>
          </w:tcPr>
          <w:p w14:paraId="0C4E2DA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A02B92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61EBD01" w14:textId="058632E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4A558B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Estándar</w:t>
            </w:r>
          </w:p>
        </w:tc>
        <w:tc>
          <w:tcPr>
            <w:tcW w:w="1134" w:type="dxa"/>
            <w:vAlign w:val="center"/>
          </w:tcPr>
          <w:p w14:paraId="2649065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59334B2" wp14:editId="6B594FC0">
                  <wp:extent cx="541020" cy="811530"/>
                  <wp:effectExtent l="0" t="0" r="5080" b="1270"/>
                  <wp:docPr id="71292881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9232" behindDoc="0" locked="0" layoutInCell="1" allowOverlap="1" wp14:anchorId="5C5576B4" wp14:editId="55B7BE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9527739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A85621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102.060111</w:t>
            </w:r>
          </w:p>
        </w:tc>
        <w:tc>
          <w:tcPr>
            <w:tcW w:w="850" w:type="dxa"/>
            <w:vAlign w:val="center"/>
          </w:tcPr>
          <w:p w14:paraId="4A1008E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STA-LE100-(250)</w:t>
            </w:r>
          </w:p>
        </w:tc>
        <w:tc>
          <w:tcPr>
            <w:tcW w:w="2324" w:type="dxa"/>
            <w:vAlign w:val="center"/>
          </w:tcPr>
          <w:p w14:paraId="64337BB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Cabezal autonivelante para STANDARD con compensación de pendiente máxima del 7% - altura 16 mm / 250 unidades</w:t>
            </w:r>
          </w:p>
        </w:tc>
        <w:tc>
          <w:tcPr>
            <w:tcW w:w="2324" w:type="dxa"/>
          </w:tcPr>
          <w:p w14:paraId="14FA8BF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85BE66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0F762C6" w14:textId="48A26AB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445A3D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Estándar</w:t>
            </w:r>
          </w:p>
        </w:tc>
        <w:tc>
          <w:tcPr>
            <w:tcW w:w="1134" w:type="dxa"/>
            <w:vAlign w:val="center"/>
          </w:tcPr>
          <w:p w14:paraId="7EAA0AD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50B1F9B" wp14:editId="16C83C2D">
                  <wp:extent cx="541020" cy="811530"/>
                  <wp:effectExtent l="0" t="0" r="5080" b="1270"/>
                  <wp:docPr id="56374625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8992" behindDoc="0" locked="0" layoutInCell="1" allowOverlap="1" wp14:anchorId="1AB94D09" wp14:editId="51CD1F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1861769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C70029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102.070111</w:t>
            </w:r>
          </w:p>
        </w:tc>
        <w:tc>
          <w:tcPr>
            <w:tcW w:w="850" w:type="dxa"/>
            <w:vAlign w:val="center"/>
          </w:tcPr>
          <w:p w14:paraId="501F9B1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STA-DS100-(100)</w:t>
            </w:r>
          </w:p>
        </w:tc>
        <w:tc>
          <w:tcPr>
            <w:tcW w:w="2324" w:type="dxa"/>
            <w:vAlign w:val="center"/>
          </w:tcPr>
          <w:p w14:paraId="678DAB7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Acoplador de altura para STANDARD - altura 100 mm / 100 unidades</w:t>
            </w:r>
          </w:p>
        </w:tc>
        <w:tc>
          <w:tcPr>
            <w:tcW w:w="2324" w:type="dxa"/>
          </w:tcPr>
          <w:p w14:paraId="7841A40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9E3AC0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A083B06" w14:textId="4E4BEE1F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D95136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Nivel inteligente</w:t>
            </w:r>
          </w:p>
        </w:tc>
        <w:tc>
          <w:tcPr>
            <w:tcW w:w="1134" w:type="dxa"/>
            <w:vAlign w:val="center"/>
          </w:tcPr>
          <w:p w14:paraId="0B164F9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52DD659" wp14:editId="0A84E1E3">
                  <wp:extent cx="541020" cy="811530"/>
                  <wp:effectExtent l="0" t="0" r="5080" b="1270"/>
                  <wp:docPr id="68685793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0864" behindDoc="0" locked="0" layoutInCell="1" allowOverlap="1" wp14:anchorId="26DA74DE" wp14:editId="25C2335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728909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1F7AFA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105.010111</w:t>
            </w:r>
          </w:p>
        </w:tc>
        <w:tc>
          <w:tcPr>
            <w:tcW w:w="850" w:type="dxa"/>
            <w:vAlign w:val="center"/>
          </w:tcPr>
          <w:p w14:paraId="461AF0D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CLE-025-040-L3-AD-(200)</w:t>
            </w:r>
          </w:p>
        </w:tc>
        <w:tc>
          <w:tcPr>
            <w:tcW w:w="2324" w:type="dxa"/>
            <w:vAlign w:val="center"/>
          </w:tcPr>
          <w:p w14:paraId="12971B8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Nivel de pedestal ajustable Clever Level de 25-40 mm para suelos elevados exteriores para baldosas y tarimas / 200 unidades</w:t>
            </w:r>
          </w:p>
        </w:tc>
        <w:tc>
          <w:tcPr>
            <w:tcW w:w="2324" w:type="dxa"/>
          </w:tcPr>
          <w:p w14:paraId="7029051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1FB0A1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36EDD06" w14:textId="26BE93E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8CD305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lastRenderedPageBreak xmlns:w="http://schemas.openxmlformats.org/wordprocessingml/2006/main"/>
            </w: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Nivel inteligente</w:t>
            </w:r>
          </w:p>
        </w:tc>
        <w:tc>
          <w:tcPr>
            <w:tcW w:w="1134" w:type="dxa"/>
            <w:vAlign w:val="center"/>
          </w:tcPr>
          <w:p w14:paraId="32C5622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638E135" wp14:editId="6F247C1A">
                  <wp:extent cx="541020" cy="811530"/>
                  <wp:effectExtent l="0" t="0" r="5080" b="1270"/>
                  <wp:docPr id="73900544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4960" behindDoc="0" locked="0" layoutInCell="1" allowOverlap="1" wp14:anchorId="65B9E715" wp14:editId="27E2F1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694501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9539AD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105.020111</w:t>
            </w:r>
          </w:p>
        </w:tc>
        <w:tc>
          <w:tcPr>
            <w:tcW w:w="850" w:type="dxa"/>
            <w:vAlign w:val="center"/>
          </w:tcPr>
          <w:p w14:paraId="7767B25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CLE-040-080-L3-AD-(120)</w:t>
            </w:r>
          </w:p>
        </w:tc>
        <w:tc>
          <w:tcPr>
            <w:tcW w:w="2324" w:type="dxa"/>
            <w:vAlign w:val="center"/>
          </w:tcPr>
          <w:p w14:paraId="6031D96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Nivel de pedestal ajustable Clever Level de 40-80 mm para suelos elevados exteriores para baldosas y tarimas / 120 unidades</w:t>
            </w:r>
          </w:p>
        </w:tc>
        <w:tc>
          <w:tcPr>
            <w:tcW w:w="2324" w:type="dxa"/>
          </w:tcPr>
          <w:p w14:paraId="059476F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83D01A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224B5E2" w14:textId="57760DE2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F22126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Nivel inteligente</w:t>
            </w:r>
          </w:p>
        </w:tc>
        <w:tc>
          <w:tcPr>
            <w:tcW w:w="1134" w:type="dxa"/>
            <w:vAlign w:val="center"/>
          </w:tcPr>
          <w:p w14:paraId="5928265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852435E" wp14:editId="16EF4B09">
                  <wp:extent cx="541020" cy="811530"/>
                  <wp:effectExtent l="0" t="0" r="5080" b="1270"/>
                  <wp:docPr id="5604255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0256" behindDoc="0" locked="0" layoutInCell="1" allowOverlap="1" wp14:anchorId="751E6298" wp14:editId="29B968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9986835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453073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105.030111</w:t>
            </w:r>
          </w:p>
        </w:tc>
        <w:tc>
          <w:tcPr>
            <w:tcW w:w="850" w:type="dxa"/>
            <w:vAlign w:val="center"/>
          </w:tcPr>
          <w:p w14:paraId="304859E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CLE-080-200-L3-AD-(50)</w:t>
            </w:r>
          </w:p>
        </w:tc>
        <w:tc>
          <w:tcPr>
            <w:tcW w:w="2324" w:type="dxa"/>
            <w:vAlign w:val="center"/>
          </w:tcPr>
          <w:p w14:paraId="62AE41F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Nivel de pedestal ajustable Clever Level de 80 a 200 mm para suelos elevados exteriores para baldosas y tarimas / 50 unidades</w:t>
            </w:r>
          </w:p>
        </w:tc>
        <w:tc>
          <w:tcPr>
            <w:tcW w:w="2324" w:type="dxa"/>
          </w:tcPr>
          <w:p w14:paraId="010095C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6FF6E3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B264B0E" w14:textId="703523E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562783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Espiral</w:t>
            </w:r>
          </w:p>
        </w:tc>
        <w:tc>
          <w:tcPr>
            <w:tcW w:w="1134" w:type="dxa"/>
            <w:vAlign w:val="center"/>
          </w:tcPr>
          <w:p w14:paraId="0DA9C88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8EF3191" wp14:editId="1B4D5C0C">
                  <wp:extent cx="541020" cy="811530"/>
                  <wp:effectExtent l="0" t="0" r="5080" b="1270"/>
                  <wp:docPr id="28028761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3696" behindDoc="0" locked="0" layoutInCell="1" allowOverlap="1" wp14:anchorId="01D10012" wp14:editId="49FC5F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811792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57E4C3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103.010211</w:t>
            </w:r>
          </w:p>
        </w:tc>
        <w:tc>
          <w:tcPr>
            <w:tcW w:w="850" w:type="dxa"/>
            <w:vAlign w:val="center"/>
          </w:tcPr>
          <w:p w14:paraId="193DBE4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SPI-010-017-D3-(125)</w:t>
            </w:r>
          </w:p>
        </w:tc>
        <w:tc>
          <w:tcPr>
            <w:tcW w:w="2324" w:type="dxa"/>
            <w:vAlign w:val="center"/>
          </w:tcPr>
          <w:p w14:paraId="70B998C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SPIRAL de 10-17 mm para suelos elevados exteriores para baldosas con D3 / 125 piezas</w:t>
            </w:r>
          </w:p>
        </w:tc>
        <w:tc>
          <w:tcPr>
            <w:tcW w:w="2324" w:type="dxa"/>
          </w:tcPr>
          <w:p w14:paraId="05EE199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1AE430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B0B7402" w14:textId="554E711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71A263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Espiral</w:t>
            </w:r>
          </w:p>
        </w:tc>
        <w:tc>
          <w:tcPr>
            <w:tcW w:w="1134" w:type="dxa"/>
            <w:vAlign w:val="center"/>
          </w:tcPr>
          <w:p w14:paraId="3139B6F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1E86460" wp14:editId="7B5FB487">
                  <wp:extent cx="541020" cy="811530"/>
                  <wp:effectExtent l="0" t="0" r="5080" b="1270"/>
                  <wp:docPr id="158909742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2784" behindDoc="0" locked="0" layoutInCell="1" allowOverlap="1" wp14:anchorId="219D9069" wp14:editId="34B9DF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6133968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E2C320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103.010311</w:t>
            </w:r>
          </w:p>
        </w:tc>
        <w:tc>
          <w:tcPr>
            <w:tcW w:w="850" w:type="dxa"/>
            <w:vAlign w:val="center"/>
          </w:tcPr>
          <w:p w14:paraId="50877D9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SPI-010-017-D5-(125)</w:t>
            </w:r>
          </w:p>
        </w:tc>
        <w:tc>
          <w:tcPr>
            <w:tcW w:w="2324" w:type="dxa"/>
            <w:vAlign w:val="center"/>
          </w:tcPr>
          <w:p w14:paraId="78EA2E9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SPIRAL de 10-17 mm para suelos elevados exteriores para baldosas con D5 / 125 piezas</w:t>
            </w:r>
          </w:p>
        </w:tc>
        <w:tc>
          <w:tcPr>
            <w:tcW w:w="2324" w:type="dxa"/>
          </w:tcPr>
          <w:p w14:paraId="4B3F957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D55110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36BC9ED" w14:textId="037B8161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16E607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Espiral</w:t>
            </w:r>
          </w:p>
        </w:tc>
        <w:tc>
          <w:tcPr>
            <w:tcW w:w="1134" w:type="dxa"/>
            <w:vAlign w:val="center"/>
          </w:tcPr>
          <w:p w14:paraId="5276C89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9B611DB" wp14:editId="38D7F193">
                  <wp:extent cx="541020" cy="811530"/>
                  <wp:effectExtent l="0" t="0" r="5080" b="1270"/>
                  <wp:docPr id="189270009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4720" behindDoc="0" locked="0" layoutInCell="1" allowOverlap="1" wp14:anchorId="4F5B6746" wp14:editId="0095BE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899808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1F9EDC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103.010411</w:t>
            </w:r>
          </w:p>
        </w:tc>
        <w:tc>
          <w:tcPr>
            <w:tcW w:w="850" w:type="dxa"/>
            <w:vAlign w:val="center"/>
          </w:tcPr>
          <w:p w14:paraId="5C2473A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SPI-010-017-DAD-(125)</w:t>
            </w:r>
          </w:p>
        </w:tc>
        <w:tc>
          <w:tcPr>
            <w:tcW w:w="2324" w:type="dxa"/>
            <w:vAlign w:val="center"/>
          </w:tcPr>
          <w:p w14:paraId="7D752DD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SPIRAL de 10-17 mm para suelos elevados exteriores para terrazas con DAD / 125 unidades</w:t>
            </w:r>
          </w:p>
        </w:tc>
        <w:tc>
          <w:tcPr>
            <w:tcW w:w="2324" w:type="dxa"/>
          </w:tcPr>
          <w:p w14:paraId="30774E3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41F2A6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9E9FDA7" w14:textId="2AAB565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92E4DA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Espiral</w:t>
            </w:r>
          </w:p>
        </w:tc>
        <w:tc>
          <w:tcPr>
            <w:tcW w:w="1134" w:type="dxa"/>
            <w:vAlign w:val="center"/>
          </w:tcPr>
          <w:p w14:paraId="7066079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BAF69BA" wp14:editId="6377AFF4">
                  <wp:extent cx="541020" cy="811530"/>
                  <wp:effectExtent l="0" t="0" r="5080" b="1270"/>
                  <wp:docPr id="188570878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0560" behindDoc="0" locked="0" layoutInCell="1" allowOverlap="1" wp14:anchorId="01A60F81" wp14:editId="5AAD7A3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1598961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53DF25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103.020211</w:t>
            </w:r>
          </w:p>
        </w:tc>
        <w:tc>
          <w:tcPr>
            <w:tcW w:w="850" w:type="dxa"/>
            <w:vAlign w:val="center"/>
          </w:tcPr>
          <w:p w14:paraId="0487B0C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SPI-017-030-D3-(90)</w:t>
            </w:r>
          </w:p>
        </w:tc>
        <w:tc>
          <w:tcPr>
            <w:tcW w:w="2324" w:type="dxa"/>
            <w:vAlign w:val="center"/>
          </w:tcPr>
          <w:p w14:paraId="649597B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SPIRAL de 17-30 mm para suelos elevados exteriores para baldosas con D3 / 90 piezas</w:t>
            </w:r>
          </w:p>
        </w:tc>
        <w:tc>
          <w:tcPr>
            <w:tcW w:w="2324" w:type="dxa"/>
          </w:tcPr>
          <w:p w14:paraId="6725E71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A1B162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B001DFD" w14:textId="4C2E916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0B4D60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Espiral</w:t>
            </w:r>
          </w:p>
        </w:tc>
        <w:tc>
          <w:tcPr>
            <w:tcW w:w="1134" w:type="dxa"/>
            <w:vAlign w:val="center"/>
          </w:tcPr>
          <w:p w14:paraId="34835C4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C366C38" wp14:editId="5EE27649">
                  <wp:extent cx="541020" cy="811530"/>
                  <wp:effectExtent l="0" t="0" r="5080" b="1270"/>
                  <wp:docPr id="122931991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5312" behindDoc="0" locked="0" layoutInCell="1" allowOverlap="1" wp14:anchorId="30E0B579" wp14:editId="379EAC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4817073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E78D1B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103.020311</w:t>
            </w:r>
          </w:p>
        </w:tc>
        <w:tc>
          <w:tcPr>
            <w:tcW w:w="850" w:type="dxa"/>
            <w:vAlign w:val="center"/>
          </w:tcPr>
          <w:p w14:paraId="6C11188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SPI-017-030-D5-(90)</w:t>
            </w:r>
          </w:p>
        </w:tc>
        <w:tc>
          <w:tcPr>
            <w:tcW w:w="2324" w:type="dxa"/>
            <w:vAlign w:val="center"/>
          </w:tcPr>
          <w:p w14:paraId="66E5DA9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SPIRAL de 17-30 mm para suelos elevados exteriores para baldosas con D5 / 90 piezas</w:t>
            </w:r>
          </w:p>
        </w:tc>
        <w:tc>
          <w:tcPr>
            <w:tcW w:w="2324" w:type="dxa"/>
          </w:tcPr>
          <w:p w14:paraId="3A8D29F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18C896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FB72942" w14:textId="777F6F8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E8B36C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Espiral</w:t>
            </w:r>
          </w:p>
        </w:tc>
        <w:tc>
          <w:tcPr>
            <w:tcW w:w="1134" w:type="dxa"/>
            <w:vAlign w:val="center"/>
          </w:tcPr>
          <w:p w14:paraId="6DC1F95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D4B0BF9" wp14:editId="231738E2">
                  <wp:extent cx="541020" cy="811530"/>
                  <wp:effectExtent l="0" t="0" r="5080" b="1270"/>
                  <wp:docPr id="99655776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5680" behindDoc="0" locked="0" layoutInCell="1" allowOverlap="1" wp14:anchorId="4CEDFF62" wp14:editId="616B1EC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5805225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5865DB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103.020411</w:t>
            </w:r>
          </w:p>
        </w:tc>
        <w:tc>
          <w:tcPr>
            <w:tcW w:w="850" w:type="dxa"/>
            <w:vAlign w:val="center"/>
          </w:tcPr>
          <w:p w14:paraId="4EC6CFE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SPI-017-030-DAD-(90)</w:t>
            </w:r>
          </w:p>
        </w:tc>
        <w:tc>
          <w:tcPr>
            <w:tcW w:w="2324" w:type="dxa"/>
            <w:vAlign w:val="center"/>
          </w:tcPr>
          <w:p w14:paraId="3C22021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SPIRAL de 17-30 mm para suelos elevados exteriores para terrazas con DAD / 90 unidades</w:t>
            </w:r>
          </w:p>
        </w:tc>
        <w:tc>
          <w:tcPr>
            <w:tcW w:w="2324" w:type="dxa"/>
          </w:tcPr>
          <w:p w14:paraId="1AF41BD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EE79D8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5730DEF" w14:textId="4694644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0B6C15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Espiral</w:t>
            </w:r>
          </w:p>
        </w:tc>
        <w:tc>
          <w:tcPr>
            <w:tcW w:w="1134" w:type="dxa"/>
            <w:vAlign w:val="center"/>
          </w:tcPr>
          <w:p w14:paraId="6E22E91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5899442" wp14:editId="6A09967E">
                  <wp:extent cx="541020" cy="811530"/>
                  <wp:effectExtent l="0" t="0" r="5080" b="1270"/>
                  <wp:docPr id="190137230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3568" behindDoc="0" locked="0" layoutInCell="1" allowOverlap="1" wp14:anchorId="0CDF5CE8" wp14:editId="6FFBF0C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8441087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C55C93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103.030211</w:t>
            </w:r>
          </w:p>
        </w:tc>
        <w:tc>
          <w:tcPr>
            <w:tcW w:w="850" w:type="dxa"/>
            <w:vAlign w:val="center"/>
          </w:tcPr>
          <w:p w14:paraId="1215082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SPI-030-050-D3-(100)</w:t>
            </w:r>
          </w:p>
        </w:tc>
        <w:tc>
          <w:tcPr>
            <w:tcW w:w="2324" w:type="dxa"/>
            <w:vAlign w:val="center"/>
          </w:tcPr>
          <w:p w14:paraId="4BE619A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SPIRAL de 30-50 mm para suelos elevados exteriores para baldosas con D3 / 100 piezas</w:t>
            </w:r>
          </w:p>
        </w:tc>
        <w:tc>
          <w:tcPr>
            <w:tcW w:w="2324" w:type="dxa"/>
          </w:tcPr>
          <w:p w14:paraId="11B3E5E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5D7858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90D07F3" w14:textId="782988E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9EA63B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Espiral</w:t>
            </w:r>
          </w:p>
        </w:tc>
        <w:tc>
          <w:tcPr>
            <w:tcW w:w="1134" w:type="dxa"/>
            <w:vAlign w:val="center"/>
          </w:tcPr>
          <w:p w14:paraId="7001224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F5184A6" wp14:editId="655A932B">
                  <wp:extent cx="541020" cy="811530"/>
                  <wp:effectExtent l="0" t="0" r="5080" b="1270"/>
                  <wp:docPr id="2046357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4288" behindDoc="0" locked="0" layoutInCell="1" allowOverlap="1" wp14:anchorId="5ECCC1AB" wp14:editId="702EB0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3553519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68DB93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103.030311</w:t>
            </w:r>
          </w:p>
        </w:tc>
        <w:tc>
          <w:tcPr>
            <w:tcW w:w="850" w:type="dxa"/>
            <w:vAlign w:val="center"/>
          </w:tcPr>
          <w:p w14:paraId="36084E4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SPI-030-050-D5-(100)</w:t>
            </w:r>
          </w:p>
        </w:tc>
        <w:tc>
          <w:tcPr>
            <w:tcW w:w="2324" w:type="dxa"/>
            <w:vAlign w:val="center"/>
          </w:tcPr>
          <w:p w14:paraId="77AFA9A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SPIRAL de 30-50 mm para suelos elevados exteriores para baldosas con D5 / 100 piezas</w:t>
            </w:r>
          </w:p>
        </w:tc>
        <w:tc>
          <w:tcPr>
            <w:tcW w:w="2324" w:type="dxa"/>
          </w:tcPr>
          <w:p w14:paraId="1DB46ED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C767E2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5C6690E" w14:textId="18D295D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3F6AE7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lastRenderedPageBreak xmlns:w="http://schemas.openxmlformats.org/wordprocessingml/2006/main"/>
            </w: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Espiral</w:t>
            </w:r>
          </w:p>
        </w:tc>
        <w:tc>
          <w:tcPr>
            <w:tcW w:w="1134" w:type="dxa"/>
            <w:vAlign w:val="center"/>
          </w:tcPr>
          <w:p w14:paraId="598F3BF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A2DC154" wp14:editId="585E8111">
                  <wp:extent cx="541020" cy="811530"/>
                  <wp:effectExtent l="0" t="0" r="5080" b="1270"/>
                  <wp:docPr id="155765218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2480" behindDoc="0" locked="0" layoutInCell="1" allowOverlap="1" wp14:anchorId="3C8A42F1" wp14:editId="1F36E2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8646650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6FBF93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103.030411</w:t>
            </w:r>
          </w:p>
        </w:tc>
        <w:tc>
          <w:tcPr>
            <w:tcW w:w="850" w:type="dxa"/>
            <w:vAlign w:val="center"/>
          </w:tcPr>
          <w:p w14:paraId="6B95DE8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SPI-030-050-DAD-(100)</w:t>
            </w:r>
          </w:p>
        </w:tc>
        <w:tc>
          <w:tcPr>
            <w:tcW w:w="2324" w:type="dxa"/>
            <w:vAlign w:val="center"/>
          </w:tcPr>
          <w:p w14:paraId="6F867F1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en espiral de 30-50 mm para suelos elevados exteriores para terrazas con DAD / 100 unidades</w:t>
            </w:r>
          </w:p>
        </w:tc>
        <w:tc>
          <w:tcPr>
            <w:tcW w:w="2324" w:type="dxa"/>
          </w:tcPr>
          <w:p w14:paraId="50DD978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1CAC30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F473A5E" w14:textId="3AA7C0C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7B8ED8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Espiral</w:t>
            </w:r>
          </w:p>
        </w:tc>
        <w:tc>
          <w:tcPr>
            <w:tcW w:w="1134" w:type="dxa"/>
            <w:vAlign w:val="center"/>
          </w:tcPr>
          <w:p w14:paraId="0C7CB9F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792B520" wp14:editId="723B5A79">
                  <wp:extent cx="541020" cy="811530"/>
                  <wp:effectExtent l="0" t="0" r="5080" b="1270"/>
                  <wp:docPr id="173106123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0080" behindDoc="0" locked="0" layoutInCell="1" allowOverlap="1" wp14:anchorId="6A0AC998" wp14:editId="3AE4AC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1353990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7F730D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103.040211</w:t>
            </w:r>
          </w:p>
        </w:tc>
        <w:tc>
          <w:tcPr>
            <w:tcW w:w="850" w:type="dxa"/>
            <w:vAlign w:val="center"/>
          </w:tcPr>
          <w:p w14:paraId="5119887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SPI-050-070-D3-(70)</w:t>
            </w:r>
          </w:p>
        </w:tc>
        <w:tc>
          <w:tcPr>
            <w:tcW w:w="2324" w:type="dxa"/>
            <w:vAlign w:val="center"/>
          </w:tcPr>
          <w:p w14:paraId="5B95075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SPIRAL de 50-70 mm para suelos elevados exteriores para baldosas con D3 / 70 piezas</w:t>
            </w:r>
          </w:p>
        </w:tc>
        <w:tc>
          <w:tcPr>
            <w:tcW w:w="2324" w:type="dxa"/>
          </w:tcPr>
          <w:p w14:paraId="77158A4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09C3E3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E0E9D66" w14:textId="150C3B6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A9716F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Espiral</w:t>
            </w:r>
          </w:p>
        </w:tc>
        <w:tc>
          <w:tcPr>
            <w:tcW w:w="1134" w:type="dxa"/>
            <w:vAlign w:val="center"/>
          </w:tcPr>
          <w:p w14:paraId="4158F47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1CBD338" wp14:editId="33730F98">
                  <wp:extent cx="541020" cy="811530"/>
                  <wp:effectExtent l="0" t="0" r="5080" b="1270"/>
                  <wp:docPr id="43647847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3936" behindDoc="0" locked="0" layoutInCell="1" allowOverlap="1" wp14:anchorId="602A049F" wp14:editId="47002FC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6069124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CA696C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103.040311</w:t>
            </w:r>
          </w:p>
        </w:tc>
        <w:tc>
          <w:tcPr>
            <w:tcW w:w="850" w:type="dxa"/>
            <w:vAlign w:val="center"/>
          </w:tcPr>
          <w:p w14:paraId="6DF3103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SPI-050-070-D5-(70)</w:t>
            </w:r>
          </w:p>
        </w:tc>
        <w:tc>
          <w:tcPr>
            <w:tcW w:w="2324" w:type="dxa"/>
            <w:vAlign w:val="center"/>
          </w:tcPr>
          <w:p w14:paraId="20C198C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SPIRAL de 50-70 mm para suelos elevados exteriores para baldosas con D5 / 70 piezas</w:t>
            </w:r>
          </w:p>
        </w:tc>
        <w:tc>
          <w:tcPr>
            <w:tcW w:w="2324" w:type="dxa"/>
          </w:tcPr>
          <w:p w14:paraId="312B10F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14F62F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5C85DC3" w14:textId="2D9560D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1B9381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Espiral</w:t>
            </w:r>
          </w:p>
        </w:tc>
        <w:tc>
          <w:tcPr>
            <w:tcW w:w="1134" w:type="dxa"/>
            <w:vAlign w:val="center"/>
          </w:tcPr>
          <w:p w14:paraId="49AA4CC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D352A2C" wp14:editId="2B9FCE20">
                  <wp:extent cx="541020" cy="811530"/>
                  <wp:effectExtent l="0" t="0" r="5080" b="1270"/>
                  <wp:docPr id="174814322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3024" behindDoc="0" locked="0" layoutInCell="1" allowOverlap="1" wp14:anchorId="2CB36A15" wp14:editId="79F973E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70892616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55080D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103.040411</w:t>
            </w:r>
          </w:p>
        </w:tc>
        <w:tc>
          <w:tcPr>
            <w:tcW w:w="850" w:type="dxa"/>
            <w:vAlign w:val="center"/>
          </w:tcPr>
          <w:p w14:paraId="1C6C102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SPI-050-070-DAD-(70)</w:t>
            </w:r>
          </w:p>
        </w:tc>
        <w:tc>
          <w:tcPr>
            <w:tcW w:w="2324" w:type="dxa"/>
            <w:vAlign w:val="center"/>
          </w:tcPr>
          <w:p w14:paraId="78B368C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SPIRAL de 50-70 mm para suelos elevados exteriores para terrazas con DAD / 70 unidades</w:t>
            </w:r>
          </w:p>
        </w:tc>
        <w:tc>
          <w:tcPr>
            <w:tcW w:w="2324" w:type="dxa"/>
          </w:tcPr>
          <w:p w14:paraId="1CA3EEA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6B03B1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77B63D0" w14:textId="41D8DE2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2C1BAD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Espiral</w:t>
            </w:r>
          </w:p>
        </w:tc>
        <w:tc>
          <w:tcPr>
            <w:tcW w:w="1134" w:type="dxa"/>
            <w:vAlign w:val="center"/>
          </w:tcPr>
          <w:p w14:paraId="1D2A6C8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1E061AC" wp14:editId="480FEDF5">
                  <wp:extent cx="541020" cy="811530"/>
                  <wp:effectExtent l="0" t="0" r="5080" b="1270"/>
                  <wp:docPr id="35245996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4592" behindDoc="0" locked="0" layoutInCell="1" allowOverlap="1" wp14:anchorId="2628AE31" wp14:editId="01AF4D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9499262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F92526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103.050211</w:t>
            </w:r>
          </w:p>
        </w:tc>
        <w:tc>
          <w:tcPr>
            <w:tcW w:w="850" w:type="dxa"/>
            <w:vAlign w:val="center"/>
          </w:tcPr>
          <w:p w14:paraId="2B6F3D3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SPI-070-090-D3-(50)</w:t>
            </w:r>
          </w:p>
        </w:tc>
        <w:tc>
          <w:tcPr>
            <w:tcW w:w="2324" w:type="dxa"/>
            <w:vAlign w:val="center"/>
          </w:tcPr>
          <w:p w14:paraId="658B2E4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SPIRAL de 70-90 mm para suelos elevados exteriores para baldosas con D3 / 50 piezas</w:t>
            </w:r>
          </w:p>
        </w:tc>
        <w:tc>
          <w:tcPr>
            <w:tcW w:w="2324" w:type="dxa"/>
          </w:tcPr>
          <w:p w14:paraId="16D465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7CEE8A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F5DC046" w14:textId="17C0969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3B0EC5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Espiral</w:t>
            </w:r>
          </w:p>
        </w:tc>
        <w:tc>
          <w:tcPr>
            <w:tcW w:w="1134" w:type="dxa"/>
            <w:vAlign w:val="center"/>
          </w:tcPr>
          <w:p w14:paraId="7568A8C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D425D20" wp14:editId="35FB7895">
                  <wp:extent cx="541020" cy="811530"/>
                  <wp:effectExtent l="0" t="0" r="5080" b="1270"/>
                  <wp:docPr id="19416089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8208" behindDoc="0" locked="0" layoutInCell="1" allowOverlap="1" wp14:anchorId="0B4DC273" wp14:editId="412972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5159398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B1F402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103.050311</w:t>
            </w:r>
          </w:p>
        </w:tc>
        <w:tc>
          <w:tcPr>
            <w:tcW w:w="850" w:type="dxa"/>
            <w:vAlign w:val="center"/>
          </w:tcPr>
          <w:p w14:paraId="08EC964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SPI-070-090-D5-(50)</w:t>
            </w:r>
          </w:p>
        </w:tc>
        <w:tc>
          <w:tcPr>
            <w:tcW w:w="2324" w:type="dxa"/>
            <w:vAlign w:val="center"/>
          </w:tcPr>
          <w:p w14:paraId="774EA6B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SPIRAL de 70-90 mm para suelos elevados exteriores para baldosas con D5 / 50 piezas</w:t>
            </w:r>
          </w:p>
        </w:tc>
        <w:tc>
          <w:tcPr>
            <w:tcW w:w="2324" w:type="dxa"/>
          </w:tcPr>
          <w:p w14:paraId="413B43C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25D76E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2749BF1" w14:textId="66A7F65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AA60D8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Espiral</w:t>
            </w:r>
          </w:p>
        </w:tc>
        <w:tc>
          <w:tcPr>
            <w:tcW w:w="1134" w:type="dxa"/>
            <w:vAlign w:val="center"/>
          </w:tcPr>
          <w:p w14:paraId="7F61D48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E27A3BB" wp14:editId="01C11FEB">
                  <wp:extent cx="541020" cy="811530"/>
                  <wp:effectExtent l="0" t="0" r="5080" b="1270"/>
                  <wp:docPr id="167728188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4528" behindDoc="0" locked="0" layoutInCell="1" allowOverlap="1" wp14:anchorId="68F22BE6" wp14:editId="2D8AF2D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8736330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723FD4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103.050411</w:t>
            </w:r>
          </w:p>
        </w:tc>
        <w:tc>
          <w:tcPr>
            <w:tcW w:w="850" w:type="dxa"/>
            <w:vAlign w:val="center"/>
          </w:tcPr>
          <w:p w14:paraId="6AB7DDA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SPI-070-090-DAD-(50)</w:t>
            </w:r>
          </w:p>
        </w:tc>
        <w:tc>
          <w:tcPr>
            <w:tcW w:w="2324" w:type="dxa"/>
            <w:vAlign w:val="center"/>
          </w:tcPr>
          <w:p w14:paraId="2ABF92E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SPIRAL de 70-90 mm para suelos elevados exteriores para terrazas con DAD / 50 unidades</w:t>
            </w:r>
          </w:p>
        </w:tc>
        <w:tc>
          <w:tcPr>
            <w:tcW w:w="2324" w:type="dxa"/>
          </w:tcPr>
          <w:p w14:paraId="5119AB4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4A1D00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424CD9A" w14:textId="5EB587E2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E8F1A1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Espiral</w:t>
            </w:r>
          </w:p>
        </w:tc>
        <w:tc>
          <w:tcPr>
            <w:tcW w:w="1134" w:type="dxa"/>
            <w:vAlign w:val="center"/>
          </w:tcPr>
          <w:p w14:paraId="72E9686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6941719" wp14:editId="3A46FBDD">
                  <wp:extent cx="541020" cy="811530"/>
                  <wp:effectExtent l="0" t="0" r="5080" b="1270"/>
                  <wp:docPr id="14866301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1520" behindDoc="0" locked="0" layoutInCell="1" allowOverlap="1" wp14:anchorId="503928B2" wp14:editId="3BDB25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4934015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F58300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103.060111</w:t>
            </w:r>
          </w:p>
        </w:tc>
        <w:tc>
          <w:tcPr>
            <w:tcW w:w="850" w:type="dxa"/>
            <w:vAlign w:val="center"/>
          </w:tcPr>
          <w:p w14:paraId="753693D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SPI-DS60-(70)</w:t>
            </w:r>
          </w:p>
        </w:tc>
        <w:tc>
          <w:tcPr>
            <w:tcW w:w="2324" w:type="dxa"/>
            <w:vAlign w:val="center"/>
          </w:tcPr>
          <w:p w14:paraId="49D38F1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Extensor de altura para SPIRAL - altura 60 mm / 70 piezas</w:t>
            </w:r>
          </w:p>
        </w:tc>
        <w:tc>
          <w:tcPr>
            <w:tcW w:w="2324" w:type="dxa"/>
          </w:tcPr>
          <w:p w14:paraId="110CA61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52ADAE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4E9C9D7" w14:textId="081D3FD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2F076E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Máximo</w:t>
            </w:r>
          </w:p>
        </w:tc>
        <w:tc>
          <w:tcPr>
            <w:tcW w:w="1134" w:type="dxa"/>
            <w:vAlign w:val="center"/>
          </w:tcPr>
          <w:p w14:paraId="7E0E02E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13D94B3" wp14:editId="127E937D">
                  <wp:extent cx="541020" cy="811530"/>
                  <wp:effectExtent l="0" t="0" r="5080" b="1270"/>
                  <wp:docPr id="127651236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7968" behindDoc="0" locked="0" layoutInCell="1" allowOverlap="1" wp14:anchorId="1CECCA93" wp14:editId="43242A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1586203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A91942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104.010211</w:t>
            </w:r>
          </w:p>
        </w:tc>
        <w:tc>
          <w:tcPr>
            <w:tcW w:w="850" w:type="dxa"/>
            <w:vAlign w:val="center"/>
          </w:tcPr>
          <w:p w14:paraId="3DEEA11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MAX-045-075-D3-(54)</w:t>
            </w:r>
          </w:p>
        </w:tc>
        <w:tc>
          <w:tcPr>
            <w:tcW w:w="2324" w:type="dxa"/>
            <w:vAlign w:val="center"/>
          </w:tcPr>
          <w:p w14:paraId="06A7F83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MAX 45-75 mm para suelos elevados exteriores para baldosas con D3 / 54 piezas</w:t>
            </w:r>
          </w:p>
        </w:tc>
        <w:tc>
          <w:tcPr>
            <w:tcW w:w="2324" w:type="dxa"/>
          </w:tcPr>
          <w:p w14:paraId="4E2E792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526E64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AF598E8" w14:textId="205C52F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7F12CF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Máximo</w:t>
            </w:r>
          </w:p>
        </w:tc>
        <w:tc>
          <w:tcPr>
            <w:tcW w:w="1134" w:type="dxa"/>
            <w:vAlign w:val="center"/>
          </w:tcPr>
          <w:p w14:paraId="0A572DA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D859D9D" wp14:editId="69FC726A">
                  <wp:extent cx="541020" cy="811530"/>
                  <wp:effectExtent l="0" t="0" r="5080" b="1270"/>
                  <wp:docPr id="145096024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3392" behindDoc="0" locked="0" layoutInCell="1" allowOverlap="1" wp14:anchorId="14BE394F" wp14:editId="60A9354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2269615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D7EB69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104.010311</w:t>
            </w:r>
          </w:p>
        </w:tc>
        <w:tc>
          <w:tcPr>
            <w:tcW w:w="850" w:type="dxa"/>
            <w:vAlign w:val="center"/>
          </w:tcPr>
          <w:p w14:paraId="113043D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MAX-045-075-D5-(54)</w:t>
            </w:r>
          </w:p>
        </w:tc>
        <w:tc>
          <w:tcPr>
            <w:tcW w:w="2324" w:type="dxa"/>
            <w:vAlign w:val="center"/>
          </w:tcPr>
          <w:p w14:paraId="03A70EF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MAX 45-75 mm para suelos elevados exteriores para baldosas con D5 / 54 piezas</w:t>
            </w:r>
          </w:p>
        </w:tc>
        <w:tc>
          <w:tcPr>
            <w:tcW w:w="2324" w:type="dxa"/>
          </w:tcPr>
          <w:p w14:paraId="1D44222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0E6765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9D086D0" w14:textId="7455AC9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AF7D63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lastRenderedPageBreak xmlns:w="http://schemas.openxmlformats.org/wordprocessingml/2006/main"/>
            </w: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Máximo</w:t>
            </w:r>
          </w:p>
        </w:tc>
        <w:tc>
          <w:tcPr>
            <w:tcW w:w="1134" w:type="dxa"/>
            <w:vAlign w:val="center"/>
          </w:tcPr>
          <w:p w14:paraId="10E114C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66E0417" wp14:editId="559FC6A3">
                  <wp:extent cx="541020" cy="811530"/>
                  <wp:effectExtent l="0" t="0" r="5080" b="1270"/>
                  <wp:docPr id="34495726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3152" behindDoc="0" locked="0" layoutInCell="1" allowOverlap="1" wp14:anchorId="6D9444B6" wp14:editId="6C1CF0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5031254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5E7F82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104.010411</w:t>
            </w:r>
          </w:p>
        </w:tc>
        <w:tc>
          <w:tcPr>
            <w:tcW w:w="850" w:type="dxa"/>
            <w:vAlign w:val="center"/>
          </w:tcPr>
          <w:p w14:paraId="4F28D24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MAX-045-075-DAD-(54)</w:t>
            </w:r>
          </w:p>
        </w:tc>
        <w:tc>
          <w:tcPr>
            <w:tcW w:w="2324" w:type="dxa"/>
            <w:vAlign w:val="center"/>
          </w:tcPr>
          <w:p w14:paraId="6C17D84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MAX 45-75 mm para suelos elevados exteriores para terrazas con DAD / 54 piezas</w:t>
            </w:r>
          </w:p>
        </w:tc>
        <w:tc>
          <w:tcPr>
            <w:tcW w:w="2324" w:type="dxa"/>
          </w:tcPr>
          <w:p w14:paraId="5744FAC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5CAC1F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FAF2107" w14:textId="1E7F377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FD0B8C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Máximo</w:t>
            </w:r>
          </w:p>
        </w:tc>
        <w:tc>
          <w:tcPr>
            <w:tcW w:w="1134" w:type="dxa"/>
            <w:vAlign w:val="center"/>
          </w:tcPr>
          <w:p w14:paraId="054E3EC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D4BFE17" wp14:editId="575F8F32">
                  <wp:extent cx="541020" cy="811530"/>
                  <wp:effectExtent l="0" t="0" r="5080" b="1270"/>
                  <wp:docPr id="86130668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4176" behindDoc="0" locked="0" layoutInCell="1" allowOverlap="1" wp14:anchorId="08055F03" wp14:editId="511AB48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1103988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5CB3C0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104.020211</w:t>
            </w:r>
          </w:p>
        </w:tc>
        <w:tc>
          <w:tcPr>
            <w:tcW w:w="850" w:type="dxa"/>
            <w:vAlign w:val="center"/>
          </w:tcPr>
          <w:p w14:paraId="00CA82F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MAX-075-150-D3-(36)</w:t>
            </w:r>
          </w:p>
        </w:tc>
        <w:tc>
          <w:tcPr>
            <w:tcW w:w="2324" w:type="dxa"/>
            <w:vAlign w:val="center"/>
          </w:tcPr>
          <w:p w14:paraId="740E9D2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MAX 75-150 mm para suelos elevados exteriores para baldosas con D3 / 36 piezas</w:t>
            </w:r>
          </w:p>
        </w:tc>
        <w:tc>
          <w:tcPr>
            <w:tcW w:w="2324" w:type="dxa"/>
          </w:tcPr>
          <w:p w14:paraId="6C1C02A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17F557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C8A84FE" w14:textId="5CFEF83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C9302B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Máximo</w:t>
            </w:r>
          </w:p>
        </w:tc>
        <w:tc>
          <w:tcPr>
            <w:tcW w:w="1134" w:type="dxa"/>
            <w:vAlign w:val="center"/>
          </w:tcPr>
          <w:p w14:paraId="1EDB824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88B9E78" wp14:editId="6F4B20C1">
                  <wp:extent cx="541020" cy="811530"/>
                  <wp:effectExtent l="0" t="0" r="5080" b="1270"/>
                  <wp:docPr id="108883912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4832" behindDoc="0" locked="0" layoutInCell="1" allowOverlap="1" wp14:anchorId="3034910A" wp14:editId="6BACE9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9523043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62234F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104.020311</w:t>
            </w:r>
          </w:p>
        </w:tc>
        <w:tc>
          <w:tcPr>
            <w:tcW w:w="850" w:type="dxa"/>
            <w:vAlign w:val="center"/>
          </w:tcPr>
          <w:p w14:paraId="49579B2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MAX-075-150-D5-(36)</w:t>
            </w:r>
          </w:p>
        </w:tc>
        <w:tc>
          <w:tcPr>
            <w:tcW w:w="2324" w:type="dxa"/>
            <w:vAlign w:val="center"/>
          </w:tcPr>
          <w:p w14:paraId="40E8582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MAX 75-150 mm para suelos elevados exteriores para baldosas con D5 / 36 piezas</w:t>
            </w:r>
          </w:p>
        </w:tc>
        <w:tc>
          <w:tcPr>
            <w:tcW w:w="2324" w:type="dxa"/>
          </w:tcPr>
          <w:p w14:paraId="3219638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C85607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87E7624" w14:textId="63D1E907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91CE04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Máximo</w:t>
            </w:r>
          </w:p>
        </w:tc>
        <w:tc>
          <w:tcPr>
            <w:tcW w:w="1134" w:type="dxa"/>
            <w:vAlign w:val="center"/>
          </w:tcPr>
          <w:p w14:paraId="43D52C7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3775453" wp14:editId="73EAD1E3">
                  <wp:extent cx="541020" cy="811530"/>
                  <wp:effectExtent l="0" t="0" r="5080" b="1270"/>
                  <wp:docPr id="213935529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4416" behindDoc="0" locked="0" layoutInCell="1" allowOverlap="1" wp14:anchorId="1282D439" wp14:editId="401451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2794542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417597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104.020411</w:t>
            </w:r>
          </w:p>
        </w:tc>
        <w:tc>
          <w:tcPr>
            <w:tcW w:w="850" w:type="dxa"/>
            <w:vAlign w:val="center"/>
          </w:tcPr>
          <w:p w14:paraId="6ED0500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MAX-075-150-DAD-(36)</w:t>
            </w:r>
          </w:p>
        </w:tc>
        <w:tc>
          <w:tcPr>
            <w:tcW w:w="2324" w:type="dxa"/>
            <w:vAlign w:val="center"/>
          </w:tcPr>
          <w:p w14:paraId="489BB51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MAX 75-150 mm para suelos elevados exteriores para terrazas con DAD / 36 piezas</w:t>
            </w:r>
          </w:p>
        </w:tc>
        <w:tc>
          <w:tcPr>
            <w:tcW w:w="2324" w:type="dxa"/>
          </w:tcPr>
          <w:p w14:paraId="4AB8CDC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6E595C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A84BAE5" w14:textId="30B08E4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6870D8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Máximo</w:t>
            </w:r>
          </w:p>
        </w:tc>
        <w:tc>
          <w:tcPr>
            <w:tcW w:w="1134" w:type="dxa"/>
            <w:vAlign w:val="center"/>
          </w:tcPr>
          <w:p w14:paraId="461FEF8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691BBD8" wp14:editId="7FE04008">
                  <wp:extent cx="541020" cy="811530"/>
                  <wp:effectExtent l="0" t="0" r="5080" b="1270"/>
                  <wp:docPr id="206545773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9840" behindDoc="0" locked="0" layoutInCell="1" allowOverlap="1" wp14:anchorId="590568B1" wp14:editId="3F8E3C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700758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235F4C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104.030211</w:t>
            </w:r>
          </w:p>
        </w:tc>
        <w:tc>
          <w:tcPr>
            <w:tcW w:w="850" w:type="dxa"/>
            <w:vAlign w:val="center"/>
          </w:tcPr>
          <w:p w14:paraId="7AFD2A9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MAX-150-350-D3-(18)</w:t>
            </w:r>
          </w:p>
        </w:tc>
        <w:tc>
          <w:tcPr>
            <w:tcW w:w="2324" w:type="dxa"/>
            <w:vAlign w:val="center"/>
          </w:tcPr>
          <w:p w14:paraId="5D5900E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MAX 150-350 mm para suelos elevados exteriores / 18 unidades</w:t>
            </w:r>
          </w:p>
        </w:tc>
        <w:tc>
          <w:tcPr>
            <w:tcW w:w="2324" w:type="dxa"/>
          </w:tcPr>
          <w:p w14:paraId="3BCB744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04FD5A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C7AE4BD" w14:textId="11C310B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102AB4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Máximo</w:t>
            </w:r>
          </w:p>
        </w:tc>
        <w:tc>
          <w:tcPr>
            <w:tcW w:w="1134" w:type="dxa"/>
            <w:vAlign w:val="center"/>
          </w:tcPr>
          <w:p w14:paraId="2E716C3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EC01B0E" wp14:editId="3ADACEF7">
                  <wp:extent cx="541020" cy="811530"/>
                  <wp:effectExtent l="0" t="0" r="5080" b="1270"/>
                  <wp:docPr id="164548960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5136" behindDoc="0" locked="0" layoutInCell="1" allowOverlap="1" wp14:anchorId="77429C44" wp14:editId="5171C1E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2750758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051D81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104.030311</w:t>
            </w:r>
          </w:p>
        </w:tc>
        <w:tc>
          <w:tcPr>
            <w:tcW w:w="850" w:type="dxa"/>
            <w:vAlign w:val="center"/>
          </w:tcPr>
          <w:p w14:paraId="6EDAECB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MAX-150-350-D5-(18)</w:t>
            </w:r>
          </w:p>
        </w:tc>
        <w:tc>
          <w:tcPr>
            <w:tcW w:w="2324" w:type="dxa"/>
            <w:vAlign w:val="center"/>
          </w:tcPr>
          <w:p w14:paraId="5FB777C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MAX 150-350 mm para suelos elevados exteriores para baldosas con D5 / 18 piezas</w:t>
            </w:r>
          </w:p>
        </w:tc>
        <w:tc>
          <w:tcPr>
            <w:tcW w:w="2324" w:type="dxa"/>
          </w:tcPr>
          <w:p w14:paraId="134FA5C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364780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9B135A0" w14:textId="405C591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1A5D92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Máximo</w:t>
            </w:r>
          </w:p>
        </w:tc>
        <w:tc>
          <w:tcPr>
            <w:tcW w:w="1134" w:type="dxa"/>
            <w:vAlign w:val="center"/>
          </w:tcPr>
          <w:p w14:paraId="4288E41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429B097" wp14:editId="1E683E44">
                  <wp:extent cx="541020" cy="811530"/>
                  <wp:effectExtent l="0" t="0" r="5080" b="1270"/>
                  <wp:docPr id="1394267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6704" behindDoc="0" locked="0" layoutInCell="1" allowOverlap="1" wp14:anchorId="20296D07" wp14:editId="704873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5967305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8A248C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104.030411</w:t>
            </w:r>
          </w:p>
        </w:tc>
        <w:tc>
          <w:tcPr>
            <w:tcW w:w="850" w:type="dxa"/>
            <w:vAlign w:val="center"/>
          </w:tcPr>
          <w:p w14:paraId="24CEC3A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MAX-150-350-DAD-(18)</w:t>
            </w:r>
          </w:p>
        </w:tc>
        <w:tc>
          <w:tcPr>
            <w:tcW w:w="2324" w:type="dxa"/>
            <w:vAlign w:val="center"/>
          </w:tcPr>
          <w:p w14:paraId="2B348A7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MAX 150-350 mm para suelos elevados exteriores para terrazas con DAD / 18 piezas</w:t>
            </w:r>
          </w:p>
        </w:tc>
        <w:tc>
          <w:tcPr>
            <w:tcW w:w="2324" w:type="dxa"/>
          </w:tcPr>
          <w:p w14:paraId="79C5EF6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1D2C97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1A715EF" w14:textId="7E888F4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E6303A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Máximo</w:t>
            </w:r>
          </w:p>
        </w:tc>
        <w:tc>
          <w:tcPr>
            <w:tcW w:w="1134" w:type="dxa"/>
            <w:vAlign w:val="center"/>
          </w:tcPr>
          <w:p w14:paraId="7790174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68298D7" wp14:editId="7B2E2646">
                  <wp:extent cx="541020" cy="811530"/>
                  <wp:effectExtent l="0" t="0" r="5080" b="1270"/>
                  <wp:docPr id="112904033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9168" behindDoc="0" locked="0" layoutInCell="1" allowOverlap="1" wp14:anchorId="347F5825" wp14:editId="146562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6179507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DD9D11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104.040111</w:t>
            </w:r>
          </w:p>
        </w:tc>
        <w:tc>
          <w:tcPr>
            <w:tcW w:w="850" w:type="dxa"/>
            <w:vAlign w:val="center"/>
          </w:tcPr>
          <w:p w14:paraId="58363DB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MAX-SC-(72)</w:t>
            </w:r>
          </w:p>
        </w:tc>
        <w:tc>
          <w:tcPr>
            <w:tcW w:w="2324" w:type="dxa"/>
            <w:vAlign w:val="center"/>
          </w:tcPr>
          <w:p w14:paraId="33EB36E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Corrector de pendiente base para MAX con compensación de pendiente máxima del 8 % / 72 unidades</w:t>
            </w:r>
          </w:p>
        </w:tc>
        <w:tc>
          <w:tcPr>
            <w:tcW w:w="2324" w:type="dxa"/>
          </w:tcPr>
          <w:p w14:paraId="2925367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7EEADC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8EB8252" w14:textId="7A8E851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2016AF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Máximo</w:t>
            </w:r>
          </w:p>
        </w:tc>
        <w:tc>
          <w:tcPr>
            <w:tcW w:w="1134" w:type="dxa"/>
            <w:vAlign w:val="center"/>
          </w:tcPr>
          <w:p w14:paraId="6B72145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0705C8E" wp14:editId="419B6B68">
                  <wp:extent cx="541020" cy="811530"/>
                  <wp:effectExtent l="0" t="0" r="5080" b="1270"/>
                  <wp:docPr id="71751086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0016" behindDoc="0" locked="0" layoutInCell="1" allowOverlap="1" wp14:anchorId="02745AFD" wp14:editId="44D3461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3427666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2845DA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104.050111</w:t>
            </w:r>
          </w:p>
        </w:tc>
        <w:tc>
          <w:tcPr>
            <w:tcW w:w="850" w:type="dxa"/>
            <w:vAlign w:val="center"/>
          </w:tcPr>
          <w:p w14:paraId="7B097AC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MAX-DS200-(30)</w:t>
            </w:r>
          </w:p>
        </w:tc>
        <w:tc>
          <w:tcPr>
            <w:tcW w:w="2324" w:type="dxa"/>
            <w:vAlign w:val="center"/>
          </w:tcPr>
          <w:p w14:paraId="35B7029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Acoplador de altura para MAX - altura 200 mm / 30 unidades</w:t>
            </w:r>
          </w:p>
        </w:tc>
        <w:tc>
          <w:tcPr>
            <w:tcW w:w="2324" w:type="dxa"/>
          </w:tcPr>
          <w:p w14:paraId="7B93799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894813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60F6DA6" w14:textId="042F293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DF35C5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Raptor</w:t>
            </w:r>
          </w:p>
        </w:tc>
        <w:tc>
          <w:tcPr>
            <w:tcW w:w="1134" w:type="dxa"/>
            <w:vAlign w:val="center"/>
          </w:tcPr>
          <w:p w14:paraId="4C2ADD5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834EAAC" wp14:editId="211BC52B">
                  <wp:extent cx="541020" cy="811530"/>
                  <wp:effectExtent l="0" t="0" r="5080" b="1270"/>
                  <wp:docPr id="87030814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1648" behindDoc="0" locked="0" layoutInCell="1" allowOverlap="1" wp14:anchorId="4167BFB0" wp14:editId="44319E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305404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37AE52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106.010111</w:t>
            </w:r>
          </w:p>
        </w:tc>
        <w:tc>
          <w:tcPr>
            <w:tcW w:w="850" w:type="dxa"/>
            <w:vAlign w:val="center"/>
          </w:tcPr>
          <w:p w14:paraId="3CB5844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RAP-S-15-35-(100)</w:t>
            </w:r>
          </w:p>
        </w:tc>
        <w:tc>
          <w:tcPr>
            <w:tcW w:w="2324" w:type="dxa"/>
            <w:vAlign w:val="center"/>
          </w:tcPr>
          <w:p w14:paraId="1AA138D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de cuña para tarimas RAPTOR de 15-35 mm para suelos elevados exteriores / 100 unidades</w:t>
            </w:r>
          </w:p>
        </w:tc>
        <w:tc>
          <w:tcPr>
            <w:tcW w:w="2324" w:type="dxa"/>
          </w:tcPr>
          <w:p w14:paraId="75F8DF3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04D59A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2FE7818" w14:textId="527555B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8EE3A5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lastRenderedPageBreak xmlns:w="http://schemas.openxmlformats.org/wordprocessingml/2006/main"/>
            </w: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Raptor</w:t>
            </w:r>
          </w:p>
        </w:tc>
        <w:tc>
          <w:tcPr>
            <w:tcW w:w="1134" w:type="dxa"/>
            <w:vAlign w:val="center"/>
          </w:tcPr>
          <w:p w14:paraId="36410EE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E8EED82" wp14:editId="0C3A6C0C">
                  <wp:extent cx="541020" cy="811530"/>
                  <wp:effectExtent l="0" t="0" r="5080" b="1270"/>
                  <wp:docPr id="14890419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5072" behindDoc="0" locked="0" layoutInCell="1" allowOverlap="1" wp14:anchorId="384FB757" wp14:editId="65395A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77994507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8E63C1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106.030111</w:t>
            </w:r>
          </w:p>
        </w:tc>
        <w:tc>
          <w:tcPr>
            <w:tcW w:w="850" w:type="dxa"/>
            <w:vAlign w:val="center"/>
          </w:tcPr>
          <w:p w14:paraId="339D103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RAP-M-35-65-(100)</w:t>
            </w:r>
          </w:p>
        </w:tc>
        <w:tc>
          <w:tcPr>
            <w:tcW w:w="2324" w:type="dxa"/>
            <w:vAlign w:val="center"/>
          </w:tcPr>
          <w:p w14:paraId="2B839BD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de cuña para tarimas RAPTOR M 35-65 mm para suelos elevados exteriores / 100 unidades</w:t>
            </w:r>
          </w:p>
        </w:tc>
        <w:tc>
          <w:tcPr>
            <w:tcW w:w="2324" w:type="dxa"/>
          </w:tcPr>
          <w:p w14:paraId="5637A35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A66964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1D5E6F9" w14:textId="4CA066E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7522DA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Raptor</w:t>
            </w:r>
          </w:p>
        </w:tc>
        <w:tc>
          <w:tcPr>
            <w:tcW w:w="1134" w:type="dxa"/>
            <w:vAlign w:val="center"/>
          </w:tcPr>
          <w:p w14:paraId="16AD252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4453475" wp14:editId="4DFA4A9D">
                  <wp:extent cx="541020" cy="811530"/>
                  <wp:effectExtent l="0" t="0" r="5080" b="1270"/>
                  <wp:docPr id="46558734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8448" behindDoc="0" locked="0" layoutInCell="1" allowOverlap="1" wp14:anchorId="160D4846" wp14:editId="169A53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1512180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B77DED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106.050111</w:t>
            </w:r>
          </w:p>
        </w:tc>
        <w:tc>
          <w:tcPr>
            <w:tcW w:w="850" w:type="dxa"/>
            <w:vAlign w:val="center"/>
          </w:tcPr>
          <w:p w14:paraId="10AD312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RAP-L-65-95-(100)</w:t>
            </w:r>
          </w:p>
        </w:tc>
        <w:tc>
          <w:tcPr>
            <w:tcW w:w="2324" w:type="dxa"/>
            <w:vAlign w:val="center"/>
          </w:tcPr>
          <w:p w14:paraId="5F447F5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de cuña para tarimas RAPTOR L 65-95 mm para suelos elevados exteriores / 100 unidades</w:t>
            </w:r>
          </w:p>
        </w:tc>
        <w:tc>
          <w:tcPr>
            <w:tcW w:w="2324" w:type="dxa"/>
          </w:tcPr>
          <w:p w14:paraId="289A2E8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0998E6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22508A8" w14:textId="5DF8EC5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60ACB6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Raptor</w:t>
            </w:r>
          </w:p>
        </w:tc>
        <w:tc>
          <w:tcPr>
            <w:tcW w:w="1134" w:type="dxa"/>
            <w:vAlign w:val="center"/>
          </w:tcPr>
          <w:p w14:paraId="472A0C4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98B36E1" wp14:editId="2CC51893">
                  <wp:extent cx="541020" cy="811530"/>
                  <wp:effectExtent l="0" t="0" r="5080" b="1270"/>
                  <wp:docPr id="21474658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3872" behindDoc="0" locked="0" layoutInCell="1" allowOverlap="1" wp14:anchorId="204C9A25" wp14:editId="35C22F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9011576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326D6A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106.070111</w:t>
            </w:r>
          </w:p>
        </w:tc>
        <w:tc>
          <w:tcPr>
            <w:tcW w:w="850" w:type="dxa"/>
            <w:vAlign w:val="center"/>
          </w:tcPr>
          <w:p w14:paraId="740618C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RAP-XL-95-125-(55)</w:t>
            </w:r>
          </w:p>
        </w:tc>
        <w:tc>
          <w:tcPr>
            <w:tcW w:w="2324" w:type="dxa"/>
            <w:vAlign w:val="center"/>
          </w:tcPr>
          <w:p w14:paraId="28F1DFD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de cuña para tarimas RAPTOR XL de 95-125 mm para suelos elevados exteriores / 55 unidades</w:t>
            </w:r>
          </w:p>
        </w:tc>
        <w:tc>
          <w:tcPr>
            <w:tcW w:w="2324" w:type="dxa"/>
          </w:tcPr>
          <w:p w14:paraId="3A396C1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190C20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2E59A8C" w14:textId="196FF49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1C9EEC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Raptor</w:t>
            </w:r>
          </w:p>
        </w:tc>
        <w:tc>
          <w:tcPr>
            <w:tcW w:w="1134" w:type="dxa"/>
            <w:vAlign w:val="center"/>
          </w:tcPr>
          <w:p w14:paraId="7ADAD2C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5AA9B3D" wp14:editId="2D126C3F">
                  <wp:extent cx="541020" cy="811530"/>
                  <wp:effectExtent l="0" t="0" r="5080" b="1270"/>
                  <wp:docPr id="16256491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2848" behindDoc="0" locked="0" layoutInCell="1" allowOverlap="1" wp14:anchorId="36CF74BE" wp14:editId="4FBE7E4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6801707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7D6531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106.020111</w:t>
            </w:r>
          </w:p>
        </w:tc>
        <w:tc>
          <w:tcPr>
            <w:tcW w:w="850" w:type="dxa"/>
            <w:vAlign w:val="center"/>
          </w:tcPr>
          <w:p w14:paraId="343DCDC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RAP-KM-(100)</w:t>
            </w:r>
          </w:p>
        </w:tc>
        <w:tc>
          <w:tcPr>
            <w:tcW w:w="2324" w:type="dxa"/>
            <w:vAlign w:val="center"/>
          </w:tcPr>
          <w:p w14:paraId="420B346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Cuña superior M para pedestal RAPTOR / 100 unidades</w:t>
            </w:r>
          </w:p>
        </w:tc>
        <w:tc>
          <w:tcPr>
            <w:tcW w:w="2324" w:type="dxa"/>
          </w:tcPr>
          <w:p w14:paraId="02BC383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705FB5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53A1F5B" w14:textId="3B895B2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D66CBD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Raptor</w:t>
            </w:r>
          </w:p>
        </w:tc>
        <w:tc>
          <w:tcPr>
            <w:tcW w:w="1134" w:type="dxa"/>
            <w:vAlign w:val="center"/>
          </w:tcPr>
          <w:p w14:paraId="6BA7E9C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9FF6127" wp14:editId="353EFC92">
                  <wp:extent cx="541020" cy="811530"/>
                  <wp:effectExtent l="0" t="0" r="5080" b="1270"/>
                  <wp:docPr id="60281086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1104" behindDoc="0" locked="0" layoutInCell="1" allowOverlap="1" wp14:anchorId="4C6C39FD" wp14:editId="6EF98D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3820226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3C040F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106.040111</w:t>
            </w:r>
          </w:p>
        </w:tc>
        <w:tc>
          <w:tcPr>
            <w:tcW w:w="850" w:type="dxa"/>
            <w:vAlign w:val="center"/>
          </w:tcPr>
          <w:p w14:paraId="2188730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RAP-KL-(100)</w:t>
            </w:r>
          </w:p>
        </w:tc>
        <w:tc>
          <w:tcPr>
            <w:tcW w:w="2324" w:type="dxa"/>
            <w:vAlign w:val="center"/>
          </w:tcPr>
          <w:p w14:paraId="0AB1E20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Cuña superior en forma de L para pedestal RAPTOR / 100 unidades</w:t>
            </w:r>
          </w:p>
        </w:tc>
        <w:tc>
          <w:tcPr>
            <w:tcW w:w="2324" w:type="dxa"/>
          </w:tcPr>
          <w:p w14:paraId="487B8D8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F7AD9E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0817DD2" w14:textId="4705907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1D1D1F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Raptor</w:t>
            </w:r>
          </w:p>
        </w:tc>
        <w:tc>
          <w:tcPr>
            <w:tcW w:w="1134" w:type="dxa"/>
            <w:vAlign w:val="center"/>
          </w:tcPr>
          <w:p w14:paraId="69706D0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6BC2B56" wp14:editId="2BD78332">
                  <wp:extent cx="541020" cy="811530"/>
                  <wp:effectExtent l="0" t="0" r="5080" b="1270"/>
                  <wp:docPr id="197099094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8384" behindDoc="0" locked="0" layoutInCell="1" allowOverlap="1" wp14:anchorId="05D0DFDF" wp14:editId="392925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8245465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914B61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106.060111</w:t>
            </w:r>
          </w:p>
        </w:tc>
        <w:tc>
          <w:tcPr>
            <w:tcW w:w="850" w:type="dxa"/>
            <w:vAlign w:val="center"/>
          </w:tcPr>
          <w:p w14:paraId="4A9B42F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RAP-KXL-(100)</w:t>
            </w:r>
          </w:p>
        </w:tc>
        <w:tc>
          <w:tcPr>
            <w:tcW w:w="2324" w:type="dxa"/>
            <w:vAlign w:val="center"/>
          </w:tcPr>
          <w:p w14:paraId="4164BBB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Cuña superior XL para pedestal RAPTOR / 100 unidades</w:t>
            </w:r>
          </w:p>
        </w:tc>
        <w:tc>
          <w:tcPr>
            <w:tcW w:w="2324" w:type="dxa"/>
          </w:tcPr>
          <w:p w14:paraId="24982A4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B83E52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DF4A2FC" w14:textId="4DFA93F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2C4B92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Raptor</w:t>
            </w:r>
          </w:p>
        </w:tc>
        <w:tc>
          <w:tcPr>
            <w:tcW w:w="1134" w:type="dxa"/>
            <w:vAlign w:val="center"/>
          </w:tcPr>
          <w:p w14:paraId="2000F60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A8363BE" wp14:editId="1D9665AA">
                  <wp:extent cx="541020" cy="811530"/>
                  <wp:effectExtent l="0" t="0" r="5080" b="1270"/>
                  <wp:docPr id="92942308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0320" behindDoc="0" locked="0" layoutInCell="1" allowOverlap="1" wp14:anchorId="2DC6E521" wp14:editId="4250E9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8411233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FEB15A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106.080111</w:t>
            </w:r>
          </w:p>
        </w:tc>
        <w:tc>
          <w:tcPr>
            <w:tcW w:w="850" w:type="dxa"/>
            <w:vAlign w:val="center"/>
          </w:tcPr>
          <w:p w14:paraId="58A985F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RAP-PL-(100)</w:t>
            </w:r>
          </w:p>
        </w:tc>
        <w:tc>
          <w:tcPr>
            <w:tcW w:w="2324" w:type="dxa"/>
            <w:vAlign w:val="center"/>
          </w:tcPr>
          <w:p w14:paraId="7A857C0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Cuña inferior en forma de L para pedestal RAPTOR / 100 unidades</w:t>
            </w:r>
          </w:p>
        </w:tc>
        <w:tc>
          <w:tcPr>
            <w:tcW w:w="2324" w:type="dxa"/>
          </w:tcPr>
          <w:p w14:paraId="5C28C84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10AFDD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F2D573D" w14:textId="3DB8E0C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D1D9A7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Raptor</w:t>
            </w:r>
          </w:p>
        </w:tc>
        <w:tc>
          <w:tcPr>
            <w:tcW w:w="1134" w:type="dxa"/>
            <w:vAlign w:val="center"/>
          </w:tcPr>
          <w:p w14:paraId="53BB263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51D63ED" wp14:editId="438F456D">
                  <wp:extent cx="541020" cy="811530"/>
                  <wp:effectExtent l="0" t="0" r="5080" b="1270"/>
                  <wp:docPr id="18134807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9408" behindDoc="0" locked="0" layoutInCell="1" allowOverlap="1" wp14:anchorId="6A6747A1" wp14:editId="1733CD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8313791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DB4D54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106.090111</w:t>
            </w:r>
          </w:p>
        </w:tc>
        <w:tc>
          <w:tcPr>
            <w:tcW w:w="850" w:type="dxa"/>
            <w:vAlign w:val="center"/>
          </w:tcPr>
          <w:p w14:paraId="2D67F15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RAP-P30-(100)</w:t>
            </w:r>
          </w:p>
        </w:tc>
        <w:tc>
          <w:tcPr>
            <w:tcW w:w="2324" w:type="dxa"/>
            <w:vAlign w:val="center"/>
          </w:tcPr>
          <w:p w14:paraId="07A1A46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Extensor de altura para RAPTOR - altura 30 mm / 100 unidades</w:t>
            </w:r>
          </w:p>
        </w:tc>
        <w:tc>
          <w:tcPr>
            <w:tcW w:w="2324" w:type="dxa"/>
          </w:tcPr>
          <w:p w14:paraId="4F8159C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894B4B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E3A3F26" w14:textId="7BE5E30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978AC1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Raptor</w:t>
            </w:r>
          </w:p>
        </w:tc>
        <w:tc>
          <w:tcPr>
            <w:tcW w:w="1134" w:type="dxa"/>
            <w:vAlign w:val="center"/>
          </w:tcPr>
          <w:p w14:paraId="556F65B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9708A51" wp14:editId="2D771141">
                  <wp:extent cx="541020" cy="811530"/>
                  <wp:effectExtent l="0" t="0" r="5080" b="1270"/>
                  <wp:docPr id="133106729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7488" behindDoc="0" locked="0" layoutInCell="1" allowOverlap="1" wp14:anchorId="4BDDBD8F" wp14:editId="14BDF3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8239445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D9D27F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106.100111</w:t>
            </w:r>
          </w:p>
        </w:tc>
        <w:tc>
          <w:tcPr>
            <w:tcW w:w="850" w:type="dxa"/>
            <w:vAlign w:val="center"/>
          </w:tcPr>
          <w:p w14:paraId="01141C4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RAP-PO-(100)</w:t>
            </w:r>
          </w:p>
        </w:tc>
        <w:tc>
          <w:tcPr>
            <w:tcW w:w="2324" w:type="dxa"/>
            <w:vAlign w:val="center"/>
          </w:tcPr>
          <w:p w14:paraId="7B8EBEC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Almohadilla protectora para pedestal RAPTOR - altura 2 mm / 100 unidades</w:t>
            </w:r>
          </w:p>
        </w:tc>
        <w:tc>
          <w:tcPr>
            <w:tcW w:w="2324" w:type="dxa"/>
          </w:tcPr>
          <w:p w14:paraId="443E755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D43DB9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E989CA4" w14:textId="6F4AF09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B956C4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Raptor</w:t>
            </w:r>
          </w:p>
        </w:tc>
        <w:tc>
          <w:tcPr>
            <w:tcW w:w="1134" w:type="dxa"/>
            <w:vAlign w:val="center"/>
          </w:tcPr>
          <w:p w14:paraId="7E6685C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63B6203" wp14:editId="3F2BDF36">
                  <wp:extent cx="541020" cy="811530"/>
                  <wp:effectExtent l="0" t="0" r="5080" b="1270"/>
                  <wp:docPr id="163982998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1216" behindDoc="0" locked="0" layoutInCell="1" allowOverlap="1" wp14:anchorId="111EF775" wp14:editId="6C07F9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2430914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E2600E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106.110111</w:t>
            </w:r>
          </w:p>
        </w:tc>
        <w:tc>
          <w:tcPr>
            <w:tcW w:w="850" w:type="dxa"/>
            <w:vAlign w:val="center"/>
          </w:tcPr>
          <w:p w14:paraId="52FE466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RAP-PA-(50)</w:t>
            </w:r>
          </w:p>
        </w:tc>
        <w:tc>
          <w:tcPr>
            <w:tcW w:w="2324" w:type="dxa"/>
            <w:vAlign w:val="center"/>
          </w:tcPr>
          <w:p w14:paraId="7FDFFA7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Almohadilla acústica para pedestal RAPTOR - altura 10 mm / 50 unidades</w:t>
            </w:r>
          </w:p>
        </w:tc>
        <w:tc>
          <w:tcPr>
            <w:tcW w:w="2324" w:type="dxa"/>
          </w:tcPr>
          <w:p w14:paraId="43D0E70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8FBA89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E2ABEC0" w14:textId="597E9E0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FBE31B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lastRenderedPageBreak xmlns:w="http://schemas.openxmlformats.org/wordprocessingml/2006/main"/>
            </w: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Raptor</w:t>
            </w:r>
          </w:p>
        </w:tc>
        <w:tc>
          <w:tcPr>
            <w:tcW w:w="1134" w:type="dxa"/>
            <w:vAlign w:val="center"/>
          </w:tcPr>
          <w:p w14:paraId="4E8545A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8E8695E" wp14:editId="571EF212">
                  <wp:extent cx="541020" cy="811530"/>
                  <wp:effectExtent l="0" t="0" r="5080" b="1270"/>
                  <wp:docPr id="23929306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8752" behindDoc="0" locked="0" layoutInCell="1" allowOverlap="1" wp14:anchorId="59397BD9" wp14:editId="0D510F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2842924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9CD857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106.120111</w:t>
            </w:r>
          </w:p>
        </w:tc>
        <w:tc>
          <w:tcPr>
            <w:tcW w:w="850" w:type="dxa"/>
            <w:vAlign w:val="center"/>
          </w:tcPr>
          <w:p w14:paraId="0C85D46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RAP-KN-(50)</w:t>
            </w:r>
          </w:p>
        </w:tc>
        <w:tc>
          <w:tcPr>
            <w:tcW w:w="2324" w:type="dxa"/>
            <w:vAlign w:val="center"/>
          </w:tcPr>
          <w:p w14:paraId="0531AF9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Corrector de pendiente base para RAPTOR con compensación de pendiente máxima del 7 % / 50 pc</w:t>
            </w:r>
          </w:p>
        </w:tc>
        <w:tc>
          <w:tcPr>
            <w:tcW w:w="2324" w:type="dxa"/>
          </w:tcPr>
          <w:p w14:paraId="7D0BBCE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980C30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712AB9D" w14:textId="0BC72A5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8E4A5B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Alu</w:t>
            </w:r>
          </w:p>
        </w:tc>
        <w:tc>
          <w:tcPr>
            <w:tcW w:w="1134" w:type="dxa"/>
            <w:vAlign w:val="center"/>
          </w:tcPr>
          <w:p w14:paraId="66B7234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9CB4E0D" wp14:editId="077E324D">
                  <wp:extent cx="541020" cy="811530"/>
                  <wp:effectExtent l="0" t="0" r="5080" b="1270"/>
                  <wp:docPr id="64523046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2368" behindDoc="0" locked="0" layoutInCell="1" allowOverlap="1" wp14:anchorId="0F5C64E7" wp14:editId="6697BC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9420271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AD0DF3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107.010111</w:t>
            </w:r>
          </w:p>
        </w:tc>
        <w:tc>
          <w:tcPr>
            <w:tcW w:w="850" w:type="dxa"/>
            <w:vAlign w:val="center"/>
          </w:tcPr>
          <w:p w14:paraId="5A100FF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ALU-040-050-L3-(40)</w:t>
            </w:r>
          </w:p>
        </w:tc>
        <w:tc>
          <w:tcPr>
            <w:tcW w:w="2324" w:type="dxa"/>
            <w:vAlign w:val="center"/>
          </w:tcPr>
          <w:p w14:paraId="3540EEB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de aluminio de 40-50 mm para suelos elevados exteriores con baldosas - no combustible clase A1 / 40 unidades</w:t>
            </w:r>
          </w:p>
        </w:tc>
        <w:tc>
          <w:tcPr>
            <w:tcW w:w="2324" w:type="dxa"/>
          </w:tcPr>
          <w:p w14:paraId="0B2FCE6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2AFAE3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D30A9D0" w14:textId="58BC05D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24E644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Alu</w:t>
            </w:r>
          </w:p>
        </w:tc>
        <w:tc>
          <w:tcPr>
            <w:tcW w:w="1134" w:type="dxa"/>
            <w:vAlign w:val="center"/>
          </w:tcPr>
          <w:p w14:paraId="546AB5A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6349CE2" wp14:editId="0B7371F5">
                  <wp:extent cx="541020" cy="811530"/>
                  <wp:effectExtent l="0" t="0" r="5080" b="1270"/>
                  <wp:docPr id="107195795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4048" behindDoc="0" locked="0" layoutInCell="1" allowOverlap="1" wp14:anchorId="66E76E09" wp14:editId="57754BA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72683448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CC71BF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107.020111</w:t>
            </w:r>
          </w:p>
        </w:tc>
        <w:tc>
          <w:tcPr>
            <w:tcW w:w="850" w:type="dxa"/>
            <w:vAlign w:val="center"/>
          </w:tcPr>
          <w:p w14:paraId="1D89705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ALU-050-060-L3-(40)</w:t>
            </w:r>
          </w:p>
        </w:tc>
        <w:tc>
          <w:tcPr>
            <w:tcW w:w="2324" w:type="dxa"/>
            <w:vAlign w:val="center"/>
          </w:tcPr>
          <w:p w14:paraId="3CA83CC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de aluminio de 50-60 mm para suelos elevados exteriores con baldosas - no combustible clase A1 / 40 unidades</w:t>
            </w:r>
          </w:p>
        </w:tc>
        <w:tc>
          <w:tcPr>
            <w:tcW w:w="2324" w:type="dxa"/>
          </w:tcPr>
          <w:p w14:paraId="13B458C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039056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9DB53BC" w14:textId="6691741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EEF4C4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Alu</w:t>
            </w:r>
          </w:p>
        </w:tc>
        <w:tc>
          <w:tcPr>
            <w:tcW w:w="1134" w:type="dxa"/>
            <w:vAlign w:val="center"/>
          </w:tcPr>
          <w:p w14:paraId="6D4E371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9E40D39" wp14:editId="4CDC2F74">
                  <wp:extent cx="541020" cy="811530"/>
                  <wp:effectExtent l="0" t="0" r="5080" b="1270"/>
                  <wp:docPr id="160348333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8928" behindDoc="0" locked="0" layoutInCell="1" allowOverlap="1" wp14:anchorId="361556A0" wp14:editId="6BA8F7A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3497519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CA3DAB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107.030111</w:t>
            </w:r>
          </w:p>
        </w:tc>
        <w:tc>
          <w:tcPr>
            <w:tcW w:w="850" w:type="dxa"/>
            <w:vAlign w:val="center"/>
          </w:tcPr>
          <w:p w14:paraId="6509D62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ALU-060-075-L3-(40)</w:t>
            </w:r>
          </w:p>
        </w:tc>
        <w:tc>
          <w:tcPr>
            <w:tcW w:w="2324" w:type="dxa"/>
            <w:vAlign w:val="center"/>
          </w:tcPr>
          <w:p w14:paraId="456A4B6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de aluminio de 60-75 mm para suelos elevados exteriores con baldosas - no combustible clase A1 / 40 unidades</w:t>
            </w:r>
          </w:p>
        </w:tc>
        <w:tc>
          <w:tcPr>
            <w:tcW w:w="2324" w:type="dxa"/>
          </w:tcPr>
          <w:p w14:paraId="2B96561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51FAC9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B70CA6A" w14:textId="5B2CD79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E28184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Alu</w:t>
            </w:r>
          </w:p>
        </w:tc>
        <w:tc>
          <w:tcPr>
            <w:tcW w:w="1134" w:type="dxa"/>
            <w:vAlign w:val="center"/>
          </w:tcPr>
          <w:p w14:paraId="33394D5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C320FCC" wp14:editId="3794D343">
                  <wp:extent cx="541020" cy="811530"/>
                  <wp:effectExtent l="0" t="0" r="5080" b="1270"/>
                  <wp:docPr id="16172650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4656" behindDoc="0" locked="0" layoutInCell="1" allowOverlap="1" wp14:anchorId="6379761F" wp14:editId="45B579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0775325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858D6C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107.040111</w:t>
            </w:r>
          </w:p>
        </w:tc>
        <w:tc>
          <w:tcPr>
            <w:tcW w:w="850" w:type="dxa"/>
            <w:vAlign w:val="center"/>
          </w:tcPr>
          <w:p w14:paraId="43335CE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ALU-070-095-L3-(40)</w:t>
            </w:r>
          </w:p>
        </w:tc>
        <w:tc>
          <w:tcPr>
            <w:tcW w:w="2324" w:type="dxa"/>
            <w:vAlign w:val="center"/>
          </w:tcPr>
          <w:p w14:paraId="24805CB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de aluminio de 70-95 mm para suelos elevados exteriores con baldosas - no combustible clase A1 / 40 unidades</w:t>
            </w:r>
          </w:p>
        </w:tc>
        <w:tc>
          <w:tcPr>
            <w:tcW w:w="2324" w:type="dxa"/>
          </w:tcPr>
          <w:p w14:paraId="1D926E1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257F20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62BCB95" w14:textId="62EC0001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11235B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Alu</w:t>
            </w:r>
          </w:p>
        </w:tc>
        <w:tc>
          <w:tcPr>
            <w:tcW w:w="1134" w:type="dxa"/>
            <w:vAlign w:val="center"/>
          </w:tcPr>
          <w:p w14:paraId="12A3E5B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E0B8EB7" wp14:editId="7C6EDA85">
                  <wp:extent cx="541020" cy="811530"/>
                  <wp:effectExtent l="0" t="0" r="5080" b="1270"/>
                  <wp:docPr id="150322248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8512" behindDoc="0" locked="0" layoutInCell="1" allowOverlap="1" wp14:anchorId="43C20A91" wp14:editId="061C260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9104669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4B1038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107.050111</w:t>
            </w:r>
          </w:p>
        </w:tc>
        <w:tc>
          <w:tcPr>
            <w:tcW w:w="850" w:type="dxa"/>
            <w:vAlign w:val="center"/>
          </w:tcPr>
          <w:p w14:paraId="05E0847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ALU-090-115-L3-(40)</w:t>
            </w:r>
          </w:p>
        </w:tc>
        <w:tc>
          <w:tcPr>
            <w:tcW w:w="2324" w:type="dxa"/>
            <w:vAlign w:val="center"/>
          </w:tcPr>
          <w:p w14:paraId="1147AFB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de aluminio de 90-115 mm para suelos elevados exteriores con baldosas - no combustible clase A1 / 40 unidades</w:t>
            </w:r>
          </w:p>
        </w:tc>
        <w:tc>
          <w:tcPr>
            <w:tcW w:w="2324" w:type="dxa"/>
          </w:tcPr>
          <w:p w14:paraId="5ECA4C8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2C918E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292B536" w14:textId="47CE31E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92DC20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Alu</w:t>
            </w:r>
          </w:p>
        </w:tc>
        <w:tc>
          <w:tcPr>
            <w:tcW w:w="1134" w:type="dxa"/>
            <w:vAlign w:val="center"/>
          </w:tcPr>
          <w:p w14:paraId="4B79A1D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0EBD415" wp14:editId="7233CE91">
                  <wp:extent cx="541020" cy="811530"/>
                  <wp:effectExtent l="0" t="0" r="5080" b="1270"/>
                  <wp:docPr id="140539297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4352" behindDoc="0" locked="0" layoutInCell="1" allowOverlap="1" wp14:anchorId="48887F92" wp14:editId="3792E2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23007405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443B03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107.060111</w:t>
            </w:r>
          </w:p>
        </w:tc>
        <w:tc>
          <w:tcPr>
            <w:tcW w:w="850" w:type="dxa"/>
            <w:vAlign w:val="center"/>
          </w:tcPr>
          <w:p w14:paraId="03CD184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ALU-110-135-L3-(40)</w:t>
            </w:r>
          </w:p>
        </w:tc>
        <w:tc>
          <w:tcPr>
            <w:tcW w:w="2324" w:type="dxa"/>
            <w:vAlign w:val="center"/>
          </w:tcPr>
          <w:p w14:paraId="6E287EB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de aluminio de 110-135 mm para suelos elevados exteriores con baldosas - no combustible clase A1 / 40 unidades</w:t>
            </w:r>
          </w:p>
        </w:tc>
        <w:tc>
          <w:tcPr>
            <w:tcW w:w="2324" w:type="dxa"/>
          </w:tcPr>
          <w:p w14:paraId="5933CA3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C5C999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DCCFB4E" w14:textId="177E3F8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13E940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Alu</w:t>
            </w:r>
          </w:p>
        </w:tc>
        <w:tc>
          <w:tcPr>
            <w:tcW w:w="1134" w:type="dxa"/>
            <w:vAlign w:val="center"/>
          </w:tcPr>
          <w:p w14:paraId="08C1F8B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91489E1" wp14:editId="43FA2C51">
                  <wp:extent cx="541020" cy="811530"/>
                  <wp:effectExtent l="0" t="0" r="5080" b="1270"/>
                  <wp:docPr id="188684362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8032" behindDoc="0" locked="0" layoutInCell="1" allowOverlap="1" wp14:anchorId="6F830660" wp14:editId="109880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5630510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46E1C2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107.070111</w:t>
            </w:r>
          </w:p>
        </w:tc>
        <w:tc>
          <w:tcPr>
            <w:tcW w:w="850" w:type="dxa"/>
            <w:vAlign w:val="center"/>
          </w:tcPr>
          <w:p w14:paraId="5F39ED9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ALU-130-155-L3-(40)</w:t>
            </w:r>
          </w:p>
        </w:tc>
        <w:tc>
          <w:tcPr>
            <w:tcW w:w="2324" w:type="dxa"/>
            <w:vAlign w:val="center"/>
          </w:tcPr>
          <w:p w14:paraId="4C5B836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de aluminio de 130-155 mm para suelos elevados exteriores con baldosas - no combustible clase A1 / 40 unidades</w:t>
            </w:r>
          </w:p>
        </w:tc>
        <w:tc>
          <w:tcPr>
            <w:tcW w:w="2324" w:type="dxa"/>
          </w:tcPr>
          <w:p w14:paraId="40FFDF9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15804E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F84AE06" w14:textId="08C1944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BD1C6F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Alu</w:t>
            </w:r>
          </w:p>
        </w:tc>
        <w:tc>
          <w:tcPr>
            <w:tcW w:w="1134" w:type="dxa"/>
            <w:vAlign w:val="center"/>
          </w:tcPr>
          <w:p w14:paraId="69CAAD4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58FDA35" wp14:editId="3AB2ED49">
                  <wp:extent cx="541020" cy="811530"/>
                  <wp:effectExtent l="0" t="0" r="5080" b="1270"/>
                  <wp:docPr id="59971446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7728" behindDoc="0" locked="0" layoutInCell="1" allowOverlap="1" wp14:anchorId="7D45CEAD" wp14:editId="7A16B5C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2044924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F67260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107.080111</w:t>
            </w:r>
          </w:p>
        </w:tc>
        <w:tc>
          <w:tcPr>
            <w:tcW w:w="850" w:type="dxa"/>
            <w:vAlign w:val="center"/>
          </w:tcPr>
          <w:p w14:paraId="532AF08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ALU-150-175-L3-(40)</w:t>
            </w:r>
          </w:p>
        </w:tc>
        <w:tc>
          <w:tcPr>
            <w:tcW w:w="2324" w:type="dxa"/>
            <w:vAlign w:val="center"/>
          </w:tcPr>
          <w:p w14:paraId="315B1D6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de aluminio de 150-175 mm para suelos elevados exteriores con baldosas - no combustible clase A1 / 40 unidades</w:t>
            </w:r>
          </w:p>
        </w:tc>
        <w:tc>
          <w:tcPr>
            <w:tcW w:w="2324" w:type="dxa"/>
          </w:tcPr>
          <w:p w14:paraId="0D1482D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562004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86EC003" w14:textId="1BB2264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014E45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Alu</w:t>
            </w:r>
          </w:p>
        </w:tc>
        <w:tc>
          <w:tcPr>
            <w:tcW w:w="1134" w:type="dxa"/>
            <w:vAlign w:val="center"/>
          </w:tcPr>
          <w:p w14:paraId="6C888E0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448D26F" wp14:editId="08BDD441">
                  <wp:extent cx="541020" cy="811530"/>
                  <wp:effectExtent l="0" t="0" r="5080" b="1270"/>
                  <wp:docPr id="200987457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9056" behindDoc="0" locked="0" layoutInCell="1" allowOverlap="1" wp14:anchorId="7584729D" wp14:editId="752DE9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8871845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DBCC9C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107.090111</w:t>
            </w:r>
          </w:p>
        </w:tc>
        <w:tc>
          <w:tcPr>
            <w:tcW w:w="850" w:type="dxa"/>
            <w:vAlign w:val="center"/>
          </w:tcPr>
          <w:p w14:paraId="5E94C1A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ALU-170-200-L3-(40)</w:t>
            </w:r>
          </w:p>
        </w:tc>
        <w:tc>
          <w:tcPr>
            <w:tcW w:w="2324" w:type="dxa"/>
            <w:vAlign w:val="center"/>
          </w:tcPr>
          <w:p w14:paraId="0BD6545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Pedestal ajustable de aluminio de 170-200 mm para suelos elevados exteriores con baldosas - no combustible clase A1 / 40 unidades</w:t>
            </w:r>
          </w:p>
        </w:tc>
        <w:tc>
          <w:tcPr>
            <w:tcW w:w="2324" w:type="dxa"/>
          </w:tcPr>
          <w:p w14:paraId="657CB72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C73FE6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2B0F8F2" w14:textId="28F3E2F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BC8F93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lastRenderedPageBreak xmlns:w="http://schemas.openxmlformats.org/wordprocessingml/2006/main"/>
            </w: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380DDA2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D5BD09D" wp14:editId="465F064E">
                  <wp:extent cx="541020" cy="811530"/>
                  <wp:effectExtent l="0" t="0" r="5080" b="1270"/>
                  <wp:docPr id="166633746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6880" behindDoc="0" locked="0" layoutInCell="1" allowOverlap="1" wp14:anchorId="4681AE22" wp14:editId="780239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1417023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676A08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110.011031</w:t>
            </w:r>
          </w:p>
        </w:tc>
        <w:tc>
          <w:tcPr>
            <w:tcW w:w="850" w:type="dxa"/>
            <w:vAlign w:val="center"/>
          </w:tcPr>
          <w:p w14:paraId="0FF806E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AKCW-SH100-(100)</w:t>
            </w:r>
          </w:p>
        </w:tc>
        <w:tc>
          <w:tcPr>
            <w:tcW w:w="2324" w:type="dxa"/>
            <w:vAlign w:val="center"/>
          </w:tcPr>
          <w:p w14:paraId="392E5CF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Lámina de goma amortiguadora de sonido y vibraciones para niveles STANDARD y CLEVER - diámetro 100 mm, espesor 1,5 mm / 100 unidades</w:t>
            </w:r>
          </w:p>
        </w:tc>
        <w:tc>
          <w:tcPr>
            <w:tcW w:w="2324" w:type="dxa"/>
          </w:tcPr>
          <w:p w14:paraId="2173308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F56783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88C314E" w14:textId="234DC991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A4B42D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5451082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85EF3DC" wp14:editId="3DBE0162">
                  <wp:extent cx="541020" cy="811530"/>
                  <wp:effectExtent l="0" t="0" r="5080" b="1270"/>
                  <wp:docPr id="169685034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2304" behindDoc="0" locked="0" layoutInCell="1" allowOverlap="1" wp14:anchorId="3D47EADD" wp14:editId="0B09E7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14552000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3B2A14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110.013021</w:t>
            </w:r>
          </w:p>
        </w:tc>
        <w:tc>
          <w:tcPr>
            <w:tcW w:w="850" w:type="dxa"/>
            <w:vAlign w:val="center"/>
          </w:tcPr>
          <w:p w14:paraId="36E1E3D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AKCW-SH145-(50)</w:t>
            </w:r>
          </w:p>
        </w:tc>
        <w:tc>
          <w:tcPr>
            <w:tcW w:w="2324" w:type="dxa"/>
            <w:vAlign w:val="center"/>
          </w:tcPr>
          <w:p w14:paraId="12EF11D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Lámina de goma amortiguadora de sonido y vibraciones para SPIRAL y MAX - diámetro 145 mm, espesor 1,5 mm / 50 unidades</w:t>
            </w:r>
          </w:p>
        </w:tc>
        <w:tc>
          <w:tcPr>
            <w:tcW w:w="2324" w:type="dxa"/>
          </w:tcPr>
          <w:p w14:paraId="70F0EF2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A3A8A6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FA331C4" w14:textId="32DB88C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54C732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50E95AC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5F35026" wp14:editId="32567FC6">
                  <wp:extent cx="541020" cy="811530"/>
                  <wp:effectExtent l="0" t="0" r="5080" b="1270"/>
                  <wp:docPr id="127964466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2128" behindDoc="0" locked="0" layoutInCell="1" allowOverlap="1" wp14:anchorId="3B708AB9" wp14:editId="6786B3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4179061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34C816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110.051011</w:t>
            </w:r>
          </w:p>
        </w:tc>
        <w:tc>
          <w:tcPr>
            <w:tcW w:w="850" w:type="dxa"/>
            <w:vAlign w:val="center"/>
          </w:tcPr>
          <w:p w14:paraId="490DF31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AKCW-LE145-(100)</w:t>
            </w:r>
          </w:p>
        </w:tc>
        <w:tc>
          <w:tcPr>
            <w:tcW w:w="2324" w:type="dxa"/>
            <w:vAlign w:val="center"/>
          </w:tcPr>
          <w:p w14:paraId="3734621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Cabezal autonivelante para SPIRAL,MAX con compensación de pendiente máxima del 6% - altura 20 mm / 100 unidades</w:t>
            </w:r>
          </w:p>
        </w:tc>
        <w:tc>
          <w:tcPr>
            <w:tcW w:w="2324" w:type="dxa"/>
          </w:tcPr>
          <w:p w14:paraId="4869A98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B19FB9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C7631B7" w14:textId="1ED6123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2B9154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71712B9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591A265" wp14:editId="2F0FCE24">
                  <wp:extent cx="541020" cy="811530"/>
                  <wp:effectExtent l="0" t="0" r="5080" b="1270"/>
                  <wp:docPr id="204651689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2064" behindDoc="0" locked="0" layoutInCell="1" allowOverlap="1" wp14:anchorId="0C63FF91" wp14:editId="735011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5042673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DA1220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110.021051</w:t>
            </w:r>
          </w:p>
        </w:tc>
        <w:tc>
          <w:tcPr>
            <w:tcW w:w="850" w:type="dxa"/>
            <w:vAlign w:val="center"/>
          </w:tcPr>
          <w:p w14:paraId="49A45EE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AKCW-L3-(25)</w:t>
            </w:r>
          </w:p>
        </w:tc>
        <w:tc>
          <w:tcPr>
            <w:tcW w:w="2324" w:type="dxa"/>
            <w:vAlign w:val="center"/>
          </w:tcPr>
          <w:p w14:paraId="41D9D2B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Separadores individuales para juntas de azulejos de 3 mm / 25 unidades</w:t>
            </w:r>
          </w:p>
        </w:tc>
        <w:tc>
          <w:tcPr>
            <w:tcW w:w="2324" w:type="dxa"/>
          </w:tcPr>
          <w:p w14:paraId="34D69EF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585CEE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7C38CF5" w14:textId="4960391B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D5E14E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5D545FB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1CB958B" wp14:editId="5A34F266">
                  <wp:extent cx="541020" cy="811530"/>
                  <wp:effectExtent l="0" t="0" r="5080" b="1270"/>
                  <wp:docPr id="97233158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6336" behindDoc="0" locked="0" layoutInCell="1" allowOverlap="1" wp14:anchorId="3C442B64" wp14:editId="1E416A3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5694821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8E9F1F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110.022021</w:t>
            </w:r>
          </w:p>
        </w:tc>
        <w:tc>
          <w:tcPr>
            <w:tcW w:w="850" w:type="dxa"/>
            <w:vAlign w:val="center"/>
          </w:tcPr>
          <w:p w14:paraId="11F4407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AKCW-L5-(25)</w:t>
            </w:r>
          </w:p>
        </w:tc>
        <w:tc>
          <w:tcPr>
            <w:tcW w:w="2324" w:type="dxa"/>
            <w:vAlign w:val="center"/>
          </w:tcPr>
          <w:p w14:paraId="6259BD6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Separadores individuales para juntas de azulejos de 5 mm / 25 unidades</w:t>
            </w:r>
          </w:p>
        </w:tc>
        <w:tc>
          <w:tcPr>
            <w:tcW w:w="2324" w:type="dxa"/>
          </w:tcPr>
          <w:p w14:paraId="48A87E3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B7BA6F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17E7FDE" w14:textId="21C00EC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4034E8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5DE7408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E95172D" wp14:editId="48A6E699">
                  <wp:extent cx="541020" cy="811530"/>
                  <wp:effectExtent l="0" t="0" r="5080" b="1270"/>
                  <wp:docPr id="197991215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7248" behindDoc="0" locked="0" layoutInCell="1" allowOverlap="1" wp14:anchorId="45E95FD6" wp14:editId="250E6FE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4770912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BA2F4C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110.023051</w:t>
            </w:r>
          </w:p>
        </w:tc>
        <w:tc>
          <w:tcPr>
            <w:tcW w:w="850" w:type="dxa"/>
            <w:vAlign w:val="center"/>
          </w:tcPr>
          <w:p w14:paraId="059439B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AKCW-K3-(25)</w:t>
            </w:r>
          </w:p>
        </w:tc>
        <w:tc>
          <w:tcPr>
            <w:tcW w:w="2324" w:type="dxa"/>
            <w:vAlign w:val="center"/>
          </w:tcPr>
          <w:p w14:paraId="22765A9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Separadores de espacio transversal para azulejos de 3 mm / 25 unidades</w:t>
            </w:r>
          </w:p>
        </w:tc>
        <w:tc>
          <w:tcPr>
            <w:tcW w:w="2324" w:type="dxa"/>
          </w:tcPr>
          <w:p w14:paraId="7D361EB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0035D4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1E93113" w14:textId="7C1E521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CFC2AC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5102314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5E8D979" wp14:editId="40EBD2E5">
                  <wp:extent cx="541020" cy="811530"/>
                  <wp:effectExtent l="0" t="0" r="5080" b="1270"/>
                  <wp:docPr id="876035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6160" behindDoc="0" locked="0" layoutInCell="1" allowOverlap="1" wp14:anchorId="32067029" wp14:editId="3C09AD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2995456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C28EC2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110.024021</w:t>
            </w:r>
          </w:p>
        </w:tc>
        <w:tc>
          <w:tcPr>
            <w:tcW w:w="850" w:type="dxa"/>
            <w:vAlign w:val="center"/>
          </w:tcPr>
          <w:p w14:paraId="28F83D9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AKCW-K5-(25)</w:t>
            </w:r>
          </w:p>
        </w:tc>
        <w:tc>
          <w:tcPr>
            <w:tcW w:w="2324" w:type="dxa"/>
            <w:vAlign w:val="center"/>
          </w:tcPr>
          <w:p w14:paraId="566027F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Separadores de espacio transversal para azulejos de 5 mm / 25 unidades</w:t>
            </w:r>
          </w:p>
        </w:tc>
        <w:tc>
          <w:tcPr>
            <w:tcW w:w="2324" w:type="dxa"/>
          </w:tcPr>
          <w:p w14:paraId="7338BED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24052B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15FC249" w14:textId="68B2E56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A0C8EA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3EC973F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A647543" wp14:editId="5AF36793">
                  <wp:extent cx="541020" cy="811530"/>
                  <wp:effectExtent l="0" t="0" r="5080" b="1270"/>
                  <wp:docPr id="23419311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6576" behindDoc="0" locked="0" layoutInCell="1" allowOverlap="1" wp14:anchorId="46D9633F" wp14:editId="1CC130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14483312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1726F4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110.025051</w:t>
            </w:r>
          </w:p>
        </w:tc>
        <w:tc>
          <w:tcPr>
            <w:tcW w:w="850" w:type="dxa"/>
            <w:vAlign w:val="center"/>
          </w:tcPr>
          <w:p w14:paraId="2E2482A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AKCW-D3-(25)</w:t>
            </w:r>
          </w:p>
        </w:tc>
        <w:tc>
          <w:tcPr>
            <w:tcW w:w="2324" w:type="dxa"/>
            <w:vAlign w:val="center"/>
          </w:tcPr>
          <w:p w14:paraId="49B5753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Separadores de disco para baldosas de 3 mm / 25 unidades</w:t>
            </w:r>
          </w:p>
        </w:tc>
        <w:tc>
          <w:tcPr>
            <w:tcW w:w="2324" w:type="dxa"/>
          </w:tcPr>
          <w:p w14:paraId="7CE939D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217FBA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F2079F2" w14:textId="5D1E484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1AD408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4E91B5B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A6E2BFD" wp14:editId="2F9A5710">
                  <wp:extent cx="541020" cy="811530"/>
                  <wp:effectExtent l="0" t="0" r="5080" b="1270"/>
                  <wp:docPr id="213244883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0192" behindDoc="0" locked="0" layoutInCell="1" allowOverlap="1" wp14:anchorId="4F0AC599" wp14:editId="6B4B4EA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9703679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6F40CA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110.026041</w:t>
            </w:r>
          </w:p>
        </w:tc>
        <w:tc>
          <w:tcPr>
            <w:tcW w:w="850" w:type="dxa"/>
            <w:vAlign w:val="center"/>
          </w:tcPr>
          <w:p w14:paraId="1B97770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AKCW-D5-(25)</w:t>
            </w:r>
          </w:p>
        </w:tc>
        <w:tc>
          <w:tcPr>
            <w:tcW w:w="2324" w:type="dxa"/>
            <w:vAlign w:val="center"/>
          </w:tcPr>
          <w:p w14:paraId="1CBF39F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Separadores de disco para baldosas de 5 mm / 25 unidades</w:t>
            </w:r>
          </w:p>
        </w:tc>
        <w:tc>
          <w:tcPr>
            <w:tcW w:w="2324" w:type="dxa"/>
          </w:tcPr>
          <w:p w14:paraId="625A724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DC89DD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2688434" w14:textId="445D3D11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BF32D5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4B1FBA0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31649B8" wp14:editId="4916EFE2">
                  <wp:extent cx="541020" cy="811530"/>
                  <wp:effectExtent l="0" t="0" r="5080" b="1270"/>
                  <wp:docPr id="209331764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3328" behindDoc="0" locked="0" layoutInCell="1" allowOverlap="1" wp14:anchorId="0FFD9B5A" wp14:editId="0F3D94E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19975710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B305A5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110.031051</w:t>
            </w:r>
          </w:p>
        </w:tc>
        <w:tc>
          <w:tcPr>
            <w:tcW w:w="850" w:type="dxa"/>
            <w:vAlign w:val="center"/>
          </w:tcPr>
          <w:p w14:paraId="29066D2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AKCW-AD-(25)</w:t>
            </w:r>
          </w:p>
        </w:tc>
        <w:tc>
          <w:tcPr>
            <w:tcW w:w="2324" w:type="dxa"/>
            <w:vAlign w:val="center"/>
          </w:tcPr>
          <w:p w14:paraId="76958DA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Adaptador de viga para STANDARD - altura 28 mm / 25 unidades</w:t>
            </w:r>
          </w:p>
        </w:tc>
        <w:tc>
          <w:tcPr>
            <w:tcW w:w="2324" w:type="dxa"/>
          </w:tcPr>
          <w:p w14:paraId="705CAE4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7FC92E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F5D8E8F" w14:textId="3F9CD76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EA4A9D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lastRenderedPageBreak xmlns:w="http://schemas.openxmlformats.org/wordprocessingml/2006/main"/>
            </w: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6E13721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8862727" wp14:editId="5D98D6B6">
                  <wp:extent cx="541020" cy="811530"/>
                  <wp:effectExtent l="0" t="0" r="5080" b="1270"/>
                  <wp:docPr id="113968823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9472" behindDoc="0" locked="0" layoutInCell="1" allowOverlap="1" wp14:anchorId="4B71F243" wp14:editId="6D67CE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1894785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B0DD5C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110.032051</w:t>
            </w:r>
          </w:p>
        </w:tc>
        <w:tc>
          <w:tcPr>
            <w:tcW w:w="850" w:type="dxa"/>
            <w:vAlign w:val="center"/>
          </w:tcPr>
          <w:p w14:paraId="5CCEBD8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AKCW-DAD-(25)</w:t>
            </w:r>
          </w:p>
        </w:tc>
        <w:tc>
          <w:tcPr>
            <w:tcW w:w="2324" w:type="dxa"/>
            <w:vAlign w:val="center"/>
          </w:tcPr>
          <w:p w14:paraId="024AEC7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Adaptador de viga para SPIRAL, MAX - altura 26 mm / 25 unidades</w:t>
            </w:r>
          </w:p>
        </w:tc>
        <w:tc>
          <w:tcPr>
            <w:tcW w:w="2324" w:type="dxa"/>
          </w:tcPr>
          <w:p w14:paraId="7928283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F004D5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AB95CB7" w14:textId="49A3713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332BFD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1CF5AAC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26ECB9B" wp14:editId="2F85E056">
                  <wp:extent cx="541020" cy="811530"/>
                  <wp:effectExtent l="0" t="0" r="5080" b="1270"/>
                  <wp:docPr id="11835743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8144" behindDoc="0" locked="0" layoutInCell="1" allowOverlap="1" wp14:anchorId="3DFC13B7" wp14:editId="0A8D307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3484465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7A5D68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110.041011</w:t>
            </w:r>
          </w:p>
        </w:tc>
        <w:tc>
          <w:tcPr>
            <w:tcW w:w="850" w:type="dxa"/>
            <w:vAlign w:val="center"/>
          </w:tcPr>
          <w:p w14:paraId="50230BD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AKCW-SBR200X200X3-(60)</w:t>
            </w:r>
          </w:p>
        </w:tc>
        <w:tc>
          <w:tcPr>
            <w:tcW w:w="2324" w:type="dxa"/>
            <w:vAlign w:val="center"/>
          </w:tcPr>
          <w:p w14:paraId="6B8B514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Almohadilla protectora inferior de goma SBR 200x200x3 mm / 60 unidades</w:t>
            </w:r>
          </w:p>
        </w:tc>
        <w:tc>
          <w:tcPr>
            <w:tcW w:w="2324" w:type="dxa"/>
          </w:tcPr>
          <w:p w14:paraId="1550EF8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E3B6C2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1A9306E" w14:textId="68B0E2D7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426CF8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2FF4D30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5892F07" wp14:editId="5ADE0BAA">
                  <wp:extent cx="541020" cy="811530"/>
                  <wp:effectExtent l="0" t="0" r="5080" b="1270"/>
                  <wp:docPr id="86262304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6224" behindDoc="0" locked="0" layoutInCell="1" allowOverlap="1" wp14:anchorId="137256B9" wp14:editId="2475A2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4171726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E506A9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110.042011</w:t>
            </w:r>
          </w:p>
        </w:tc>
        <w:tc>
          <w:tcPr>
            <w:tcW w:w="850" w:type="dxa"/>
            <w:vAlign w:val="center"/>
          </w:tcPr>
          <w:p w14:paraId="4E16F64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AKCW-SBR200X200X8-(20)</w:t>
            </w:r>
          </w:p>
        </w:tc>
        <w:tc>
          <w:tcPr>
            <w:tcW w:w="2324" w:type="dxa"/>
            <w:vAlign w:val="center"/>
          </w:tcPr>
          <w:p w14:paraId="61F2FB8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Almohadilla protectora inferior de goma SBR 200x200x8 mm / 20 unidades</w:t>
            </w:r>
          </w:p>
        </w:tc>
        <w:tc>
          <w:tcPr>
            <w:tcW w:w="2324" w:type="dxa"/>
          </w:tcPr>
          <w:p w14:paraId="228D34F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4FB47A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FB8F0EF" w14:textId="16F944B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2B3CE7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17058C2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FDA1BFD" wp14:editId="7D709BBD">
                  <wp:extent cx="541020" cy="811530"/>
                  <wp:effectExtent l="0" t="0" r="5080" b="1270"/>
                  <wp:docPr id="190339583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29600" behindDoc="0" locked="0" layoutInCell="1" allowOverlap="1" wp14:anchorId="641391E7" wp14:editId="5DD128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891777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ADE2F2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110.043011</w:t>
            </w:r>
          </w:p>
        </w:tc>
        <w:tc>
          <w:tcPr>
            <w:tcW w:w="850" w:type="dxa"/>
            <w:vAlign w:val="center"/>
          </w:tcPr>
          <w:p w14:paraId="48C3982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AKCW-SBR220X220X3-(60)</w:t>
            </w:r>
          </w:p>
        </w:tc>
        <w:tc>
          <w:tcPr>
            <w:tcW w:w="2324" w:type="dxa"/>
            <w:vAlign w:val="center"/>
          </w:tcPr>
          <w:p w14:paraId="12AFDCD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Almohadilla protectora inferior de goma SBR 220x220x3 mm / 60 unidades</w:t>
            </w:r>
          </w:p>
        </w:tc>
        <w:tc>
          <w:tcPr>
            <w:tcW w:w="2324" w:type="dxa"/>
          </w:tcPr>
          <w:p w14:paraId="2EF1436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3CEC36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3A4DCD2" w14:textId="5E2C125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4FFFB2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1B54056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C11716D" wp14:editId="04392583">
                  <wp:extent cx="541020" cy="811530"/>
                  <wp:effectExtent l="0" t="0" r="5080" b="1270"/>
                  <wp:docPr id="146696705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8688" behindDoc="0" locked="0" layoutInCell="1" allowOverlap="1" wp14:anchorId="1F60CDEF" wp14:editId="5FC91E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1975390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15F22D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110.044011</w:t>
            </w:r>
          </w:p>
        </w:tc>
        <w:tc>
          <w:tcPr>
            <w:tcW w:w="850" w:type="dxa"/>
            <w:vAlign w:val="center"/>
          </w:tcPr>
          <w:p w14:paraId="39C892A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AKCW-SBR170X170X3-(100)</w:t>
            </w:r>
          </w:p>
        </w:tc>
        <w:tc>
          <w:tcPr>
            <w:tcW w:w="2324" w:type="dxa"/>
            <w:vAlign w:val="center"/>
          </w:tcPr>
          <w:p w14:paraId="5EB011B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Almohadilla protectora inferior de goma SBR 170x170x3 mm / 100 unidades</w:t>
            </w:r>
          </w:p>
        </w:tc>
        <w:tc>
          <w:tcPr>
            <w:tcW w:w="2324" w:type="dxa"/>
          </w:tcPr>
          <w:p w14:paraId="1A889EA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BC8D3F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84FC4BA" w14:textId="4277CF2B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6B82C6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628B084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19B0BBE" wp14:editId="741E4738">
                  <wp:extent cx="541020" cy="811530"/>
                  <wp:effectExtent l="0" t="0" r="5080" b="1270"/>
                  <wp:docPr id="115842663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0624" behindDoc="0" locked="0" layoutInCell="1" allowOverlap="1" wp14:anchorId="489F2F52" wp14:editId="1DE73FE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096961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ACAA9B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110.045021</w:t>
            </w:r>
          </w:p>
        </w:tc>
        <w:tc>
          <w:tcPr>
            <w:tcW w:w="850" w:type="dxa"/>
            <w:vAlign w:val="center"/>
          </w:tcPr>
          <w:p w14:paraId="1BDCFA3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AKCW-KP3-(140)</w:t>
            </w:r>
          </w:p>
        </w:tc>
        <w:tc>
          <w:tcPr>
            <w:tcW w:w="2324" w:type="dxa"/>
            <w:vAlign w:val="center"/>
          </w:tcPr>
          <w:p w14:paraId="0776EC3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Cuña niveladora 3% / 140 unidades</w:t>
            </w:r>
          </w:p>
        </w:tc>
        <w:tc>
          <w:tcPr>
            <w:tcW w:w="2324" w:type="dxa"/>
          </w:tcPr>
          <w:p w14:paraId="1FCC7C7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9537FD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0A8A8EF" w14:textId="635B043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73B04D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1E365E5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B8C0020" wp14:editId="54ED98BA">
                  <wp:extent cx="541020" cy="811530"/>
                  <wp:effectExtent l="0" t="0" r="5080" b="1270"/>
                  <wp:docPr id="9983265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9712" behindDoc="0" locked="0" layoutInCell="1" allowOverlap="1" wp14:anchorId="3A08EDE3" wp14:editId="039B00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3160219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6CDF11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110.061011</w:t>
            </w:r>
          </w:p>
        </w:tc>
        <w:tc>
          <w:tcPr>
            <w:tcW w:w="850" w:type="dxa"/>
            <w:vAlign w:val="center"/>
          </w:tcPr>
          <w:p w14:paraId="45A6F61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AKCW-WA-(200)</w:t>
            </w:r>
          </w:p>
        </w:tc>
        <w:tc>
          <w:tcPr>
            <w:tcW w:w="2324" w:type="dxa"/>
            <w:vAlign w:val="center"/>
          </w:tcPr>
          <w:p w14:paraId="313CB2E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Clip espaciador perimetral - acero inoxidable / 200 unidades</w:t>
            </w:r>
          </w:p>
        </w:tc>
        <w:tc>
          <w:tcPr>
            <w:tcW w:w="2324" w:type="dxa"/>
          </w:tcPr>
          <w:p w14:paraId="10DF40F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5BD678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84BF9DB" w14:textId="3E3A878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16577D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0CB37AF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C7E2C74" wp14:editId="3F7C411F">
                  <wp:extent cx="541020" cy="811530"/>
                  <wp:effectExtent l="0" t="0" r="5080" b="1270"/>
                  <wp:docPr id="61929084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2544" behindDoc="0" locked="0" layoutInCell="1" allowOverlap="1" wp14:anchorId="1CDB1A28" wp14:editId="1C87267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7704922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C80ADA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110.062011</w:t>
            </w:r>
          </w:p>
        </w:tc>
        <w:tc>
          <w:tcPr>
            <w:tcW w:w="850" w:type="dxa"/>
            <w:vAlign w:val="center"/>
          </w:tcPr>
          <w:p w14:paraId="4F9265F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AKCW-WAP-(125)</w:t>
            </w:r>
          </w:p>
        </w:tc>
        <w:tc>
          <w:tcPr>
            <w:tcW w:w="2324" w:type="dxa"/>
            <w:vAlign w:val="center"/>
          </w:tcPr>
          <w:p w14:paraId="3E5E721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Clip espaciador perimetral - plástico / 125 unidades</w:t>
            </w:r>
          </w:p>
        </w:tc>
        <w:tc>
          <w:tcPr>
            <w:tcW w:w="2324" w:type="dxa"/>
          </w:tcPr>
          <w:p w14:paraId="381DEA1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66F2BA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56C3E9A" w14:textId="51EB649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5BD190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6277076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7DC0E22" wp14:editId="2016F2D7">
                  <wp:extent cx="541020" cy="811530"/>
                  <wp:effectExtent l="0" t="0" r="5080" b="1270"/>
                  <wp:docPr id="160947400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7792" behindDoc="0" locked="0" layoutInCell="1" allowOverlap="1" wp14:anchorId="2B6ED655" wp14:editId="562145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135461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B63C1A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110.063021</w:t>
            </w:r>
          </w:p>
        </w:tc>
        <w:tc>
          <w:tcPr>
            <w:tcW w:w="850" w:type="dxa"/>
            <w:vAlign w:val="center"/>
          </w:tcPr>
          <w:p w14:paraId="0D09D9B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AKCW-EDU-STA-(100)</w:t>
            </w:r>
          </w:p>
        </w:tc>
        <w:tc>
          <w:tcPr>
            <w:tcW w:w="2324" w:type="dxa"/>
            <w:vAlign w:val="center"/>
          </w:tcPr>
          <w:p w14:paraId="4DF259C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Clip de cierre vertical para STANDARD - superior, inox / 100 unidades</w:t>
            </w:r>
          </w:p>
        </w:tc>
        <w:tc>
          <w:tcPr>
            <w:tcW w:w="2324" w:type="dxa"/>
          </w:tcPr>
          <w:p w14:paraId="2DA53B8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E7DC48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94C1300" w14:textId="49EA1FB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4AA831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1C731D5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57462C5" wp14:editId="6CFDF189">
                  <wp:extent cx="541020" cy="811530"/>
                  <wp:effectExtent l="0" t="0" r="5080" b="1270"/>
                  <wp:docPr id="141683409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3808" behindDoc="0" locked="0" layoutInCell="1" allowOverlap="1" wp14:anchorId="65280A08" wp14:editId="4C15B9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6329644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7383C6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110.064011</w:t>
            </w:r>
          </w:p>
        </w:tc>
        <w:tc>
          <w:tcPr>
            <w:tcW w:w="850" w:type="dxa"/>
            <w:vAlign w:val="center"/>
          </w:tcPr>
          <w:p w14:paraId="13716FE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AKCW-EDU-MAX-(150)</w:t>
            </w:r>
          </w:p>
        </w:tc>
        <w:tc>
          <w:tcPr>
            <w:tcW w:w="2324" w:type="dxa"/>
            <w:vAlign w:val="center"/>
          </w:tcPr>
          <w:p w14:paraId="01DE541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Clip de cierre vertical para MAX - superior, acero inoxidable / 150 unidades</w:t>
            </w:r>
          </w:p>
        </w:tc>
        <w:tc>
          <w:tcPr>
            <w:tcW w:w="2324" w:type="dxa"/>
          </w:tcPr>
          <w:p w14:paraId="5E99C3F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5CF04F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6ACFD68" w14:textId="61FF84D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681C66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lastRenderedPageBreak xmlns:w="http://schemas.openxmlformats.org/wordprocessingml/2006/main"/>
            </w: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3BA4973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86A5535" wp14:editId="2253D8C1">
                  <wp:extent cx="541020" cy="811530"/>
                  <wp:effectExtent l="0" t="0" r="5080" b="1270"/>
                  <wp:docPr id="84943057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28576" behindDoc="0" locked="0" layoutInCell="1" allowOverlap="1" wp14:anchorId="05AF1964" wp14:editId="296DCA6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228002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449C4E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110.065021</w:t>
            </w:r>
          </w:p>
        </w:tc>
        <w:tc>
          <w:tcPr>
            <w:tcW w:w="850" w:type="dxa"/>
            <w:vAlign w:val="center"/>
          </w:tcPr>
          <w:p w14:paraId="0D13233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AKCW-EDL-STA-(150)</w:t>
            </w:r>
          </w:p>
        </w:tc>
        <w:tc>
          <w:tcPr>
            <w:tcW w:w="2324" w:type="dxa"/>
            <w:vAlign w:val="center"/>
          </w:tcPr>
          <w:p w14:paraId="323BAEC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Clip de cierre vertical - acero inoxidable, inferior / 150 unidades</w:t>
            </w:r>
          </w:p>
        </w:tc>
        <w:tc>
          <w:tcPr>
            <w:tcW w:w="2324" w:type="dxa"/>
          </w:tcPr>
          <w:p w14:paraId="0C3781D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2986D5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F9BF5CB" w14:textId="4CA7B41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58254F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1401C3C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3FB7ACE" wp14:editId="11A32E6B">
                  <wp:extent cx="541020" cy="811530"/>
                  <wp:effectExtent l="0" t="0" r="5080" b="1270"/>
                  <wp:docPr id="66957442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1344" behindDoc="0" locked="0" layoutInCell="1" allowOverlap="1" wp14:anchorId="3C3882D5" wp14:editId="5EFFF58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9174748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2C0401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110.066031</w:t>
            </w:r>
          </w:p>
        </w:tc>
        <w:tc>
          <w:tcPr>
            <w:tcW w:w="850" w:type="dxa"/>
            <w:vAlign w:val="center"/>
          </w:tcPr>
          <w:p w14:paraId="4466D4C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AKCW-CP-B-(20X2)</w:t>
            </w:r>
          </w:p>
        </w:tc>
        <w:tc>
          <w:tcPr>
            <w:tcW w:w="2324" w:type="dxa"/>
            <w:vAlign w:val="center"/>
          </w:tcPr>
          <w:p w14:paraId="37FD686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Juego de clips de cierre vertical para SPIRAL, STANDARD, MAX - negro / 20 juegos</w:t>
            </w:r>
          </w:p>
        </w:tc>
        <w:tc>
          <w:tcPr>
            <w:tcW w:w="2324" w:type="dxa"/>
          </w:tcPr>
          <w:p w14:paraId="1684191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8B5B2F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7CCFEFD" w14:textId="4DA0C12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D31183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0F7A6A3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C7C09B3" wp14:editId="5D8CEBF2">
                  <wp:extent cx="541020" cy="811530"/>
                  <wp:effectExtent l="0" t="0" r="5080" b="1270"/>
                  <wp:docPr id="171106799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5552" behindDoc="0" locked="0" layoutInCell="1" allowOverlap="1" wp14:anchorId="02448D8B" wp14:editId="1AF6AC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8877427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649AC6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110.067021</w:t>
            </w:r>
          </w:p>
        </w:tc>
        <w:tc>
          <w:tcPr>
            <w:tcW w:w="850" w:type="dxa"/>
            <w:vAlign w:val="center"/>
          </w:tcPr>
          <w:p w14:paraId="3367BEE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AKCW-CP-G-(20X2)</w:t>
            </w:r>
          </w:p>
        </w:tc>
        <w:tc>
          <w:tcPr>
            <w:tcW w:w="2324" w:type="dxa"/>
            <w:vAlign w:val="center"/>
          </w:tcPr>
          <w:p w14:paraId="2E12F1A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Juego de clips de cierre vertical para SPIRAL, STANDARD, MAX - gris / 20 juegos</w:t>
            </w:r>
          </w:p>
        </w:tc>
        <w:tc>
          <w:tcPr>
            <w:tcW w:w="2324" w:type="dxa"/>
          </w:tcPr>
          <w:p w14:paraId="2D3F76E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B1E807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2759643" w14:textId="4C33D8E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E5F04A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1E42653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450A4ED" wp14:editId="24D3B7CB">
                  <wp:extent cx="541020" cy="811530"/>
                  <wp:effectExtent l="0" t="0" r="5080" b="1270"/>
                  <wp:docPr id="80192395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6464" behindDoc="0" locked="0" layoutInCell="1" allowOverlap="1" wp14:anchorId="693EBA37" wp14:editId="267AB7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6488654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431D43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110.068011</w:t>
            </w:r>
          </w:p>
        </w:tc>
        <w:tc>
          <w:tcPr>
            <w:tcW w:w="850" w:type="dxa"/>
            <w:vAlign w:val="center"/>
          </w:tcPr>
          <w:p w14:paraId="36A6DE4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AKCW-KD-(5000)</w:t>
            </w:r>
          </w:p>
        </w:tc>
        <w:tc>
          <w:tcPr>
            <w:tcW w:w="2324" w:type="dxa"/>
            <w:vAlign w:val="center"/>
          </w:tcPr>
          <w:p w14:paraId="3AAB234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Bloque de goma autoadhesivo para bordes de azulejos, para perímetro - espesor 3,5 mm</w:t>
            </w:r>
          </w:p>
        </w:tc>
        <w:tc>
          <w:tcPr>
            <w:tcW w:w="2324" w:type="dxa"/>
          </w:tcPr>
          <w:p w14:paraId="55B24B4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C16120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AD0D566" w14:textId="75BE822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412740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52F9719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CD157F1" wp14:editId="16278D4C">
                  <wp:extent cx="541020" cy="811530"/>
                  <wp:effectExtent l="0" t="0" r="5080" b="1270"/>
                  <wp:docPr id="110901386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9776" behindDoc="0" locked="0" layoutInCell="1" allowOverlap="1" wp14:anchorId="066460CC" wp14:editId="53E230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3160256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6880AF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110.071011</w:t>
            </w:r>
          </w:p>
        </w:tc>
        <w:tc>
          <w:tcPr>
            <w:tcW w:w="850" w:type="dxa"/>
            <w:vAlign w:val="center"/>
          </w:tcPr>
          <w:p w14:paraId="6C19A6C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AKCW-PPK-(1)</w:t>
            </w:r>
          </w:p>
        </w:tc>
        <w:tc>
          <w:tcPr>
            <w:tcW w:w="2324" w:type="dxa"/>
            <w:vAlign w:val="center"/>
          </w:tcPr>
          <w:p w14:paraId="2F1F321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Herramienta de torneado para pedestal de taladro atornillador para STANDARD, MAX, CLEVER LEVEL / 1 unidad</w:t>
            </w:r>
          </w:p>
        </w:tc>
        <w:tc>
          <w:tcPr>
            <w:tcW w:w="2324" w:type="dxa"/>
          </w:tcPr>
          <w:p w14:paraId="7C0B590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89372A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65767AA" w14:textId="3BA12BFB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897835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07979AC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777E9C4" wp14:editId="3E4FD93F">
                  <wp:extent cx="541020" cy="811530"/>
                  <wp:effectExtent l="0" t="0" r="5080" b="1270"/>
                  <wp:docPr id="62122134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1040" behindDoc="0" locked="0" layoutInCell="1" allowOverlap="1" wp14:anchorId="184E25F3" wp14:editId="091289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4786244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E19477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110.072011</w:t>
            </w:r>
          </w:p>
        </w:tc>
        <w:tc>
          <w:tcPr>
            <w:tcW w:w="850" w:type="dxa"/>
            <w:vAlign w:val="center"/>
          </w:tcPr>
          <w:p w14:paraId="0AD685A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AKCW-MPK-(1)</w:t>
            </w:r>
          </w:p>
        </w:tc>
        <w:tc>
          <w:tcPr>
            <w:tcW w:w="2324" w:type="dxa"/>
            <w:vAlign w:val="center"/>
          </w:tcPr>
          <w:p w14:paraId="62D23C1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Tecla superior para ajuste de altura del pedestal para MAX / 1 unidad</w:t>
            </w:r>
          </w:p>
        </w:tc>
        <w:tc>
          <w:tcPr>
            <w:tcW w:w="2324" w:type="dxa"/>
          </w:tcPr>
          <w:p w14:paraId="15BFAFA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1211D7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D17993A" w14:textId="5E73490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230B88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3223EFB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7321CD7" wp14:editId="48892B10">
                  <wp:extent cx="541020" cy="811530"/>
                  <wp:effectExtent l="0" t="0" r="5080" b="1270"/>
                  <wp:docPr id="103743199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1888" behindDoc="0" locked="0" layoutInCell="1" allowOverlap="1" wp14:anchorId="5145DF2D" wp14:editId="008F9D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897939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7B0A6D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110.083011</w:t>
            </w:r>
          </w:p>
        </w:tc>
        <w:tc>
          <w:tcPr>
            <w:tcW w:w="850" w:type="dxa"/>
            <w:vAlign w:val="center"/>
          </w:tcPr>
          <w:p w14:paraId="3EFE1C2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AKCW-MFW-(1)</w:t>
            </w:r>
          </w:p>
        </w:tc>
        <w:tc>
          <w:tcPr>
            <w:tcW w:w="2324" w:type="dxa"/>
            <w:vAlign w:val="center"/>
          </w:tcPr>
          <w:p w14:paraId="358B53B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Cimentación con anclaje metálico de 160 mm (longitud total 1000 mm) / 1 unidad</w:t>
            </w:r>
          </w:p>
        </w:tc>
        <w:tc>
          <w:tcPr>
            <w:tcW w:w="2324" w:type="dxa"/>
          </w:tcPr>
          <w:p w14:paraId="2A1BEE2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7C638C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D092FC5" w14:textId="5A7C5DC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D5E28A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304B503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0978E3B" wp14:editId="71383E48">
                  <wp:extent cx="541020" cy="811530"/>
                  <wp:effectExtent l="0" t="0" r="5080" b="1270"/>
                  <wp:docPr id="96255686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1584" behindDoc="0" locked="0" layoutInCell="1" allowOverlap="1" wp14:anchorId="15BA3520" wp14:editId="2394CA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2006047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450050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110.084011</w:t>
            </w:r>
          </w:p>
        </w:tc>
        <w:tc>
          <w:tcPr>
            <w:tcW w:w="850" w:type="dxa"/>
            <w:vAlign w:val="center"/>
          </w:tcPr>
          <w:p w14:paraId="1CDD8AE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AKCW-RPL-(60)</w:t>
            </w:r>
          </w:p>
        </w:tc>
        <w:tc>
          <w:tcPr>
            <w:tcW w:w="2324" w:type="dxa"/>
            <w:vAlign w:val="center"/>
          </w:tcPr>
          <w:p w14:paraId="7A25891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Soporte ajustable para vigas de cubierta para cimentación anclada con ajuste de altura de 100 mm / 60 piezas</w:t>
            </w:r>
          </w:p>
        </w:tc>
        <w:tc>
          <w:tcPr>
            <w:tcW w:w="2324" w:type="dxa"/>
          </w:tcPr>
          <w:p w14:paraId="6B8DB4A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026FD2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820D822" w14:textId="22C9A04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47A482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Novabord</w:t>
            </w:r>
          </w:p>
        </w:tc>
        <w:tc>
          <w:tcPr>
            <w:tcW w:w="1134" w:type="dxa"/>
            <w:vAlign w:val="center"/>
          </w:tcPr>
          <w:p w14:paraId="522E9A6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E1BA5CA" wp14:editId="25B400A4">
                  <wp:extent cx="541020" cy="811530"/>
                  <wp:effectExtent l="0" t="0" r="5080" b="1270"/>
                  <wp:docPr id="171959888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6768" behindDoc="0" locked="0" layoutInCell="1" allowOverlap="1" wp14:anchorId="05894748" wp14:editId="7E80555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847247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0E5DE3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201.010111</w:t>
            </w:r>
          </w:p>
        </w:tc>
        <w:tc>
          <w:tcPr>
            <w:tcW w:w="850" w:type="dxa"/>
            <w:vAlign w:val="center"/>
          </w:tcPr>
          <w:p w14:paraId="6D8A054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NOV-OT-(80)</w:t>
            </w:r>
          </w:p>
        </w:tc>
        <w:tc>
          <w:tcPr>
            <w:tcW w:w="2324" w:type="dxa"/>
            <w:vAlign w:val="center"/>
          </w:tcPr>
          <w:p w14:paraId="62F9117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Bordillo para césped NOVABORD - longitud 1000 mm, altura 100 mm - negro / 80 unidades</w:t>
            </w:r>
          </w:p>
        </w:tc>
        <w:tc>
          <w:tcPr>
            <w:tcW w:w="2324" w:type="dxa"/>
          </w:tcPr>
          <w:p w14:paraId="79E8F4A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C175E3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7117DCC" w14:textId="1785952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F103D2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Novabord</w:t>
            </w:r>
          </w:p>
        </w:tc>
        <w:tc>
          <w:tcPr>
            <w:tcW w:w="1134" w:type="dxa"/>
            <w:vAlign w:val="center"/>
          </w:tcPr>
          <w:p w14:paraId="5D07193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C57EA8A" wp14:editId="73CD7F7B">
                  <wp:extent cx="541020" cy="811530"/>
                  <wp:effectExtent l="0" t="0" r="5080" b="1270"/>
                  <wp:docPr id="126167370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1760" behindDoc="0" locked="0" layoutInCell="1" allowOverlap="1" wp14:anchorId="2DA0793C" wp14:editId="0057CDD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5215108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45E822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201.020111</w:t>
            </w:r>
          </w:p>
        </w:tc>
        <w:tc>
          <w:tcPr>
            <w:tcW w:w="850" w:type="dxa"/>
            <w:vAlign w:val="center"/>
          </w:tcPr>
          <w:p w14:paraId="68B32C9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NOV-NOTO-(80)</w:t>
            </w:r>
          </w:p>
        </w:tc>
        <w:tc>
          <w:tcPr>
            <w:tcW w:w="2324" w:type="dxa"/>
            <w:vAlign w:val="center"/>
          </w:tcPr>
          <w:p w14:paraId="3CC184D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Revestimiento de acero para acabado superior de NOVABORD - acero galvanizado / 80 unidades</w:t>
            </w:r>
          </w:p>
        </w:tc>
        <w:tc>
          <w:tcPr>
            <w:tcW w:w="2324" w:type="dxa"/>
          </w:tcPr>
          <w:p w14:paraId="72B963A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AB7F61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9DC643B" w14:textId="7E6808DF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513F19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lastRenderedPageBreak xmlns:w="http://schemas.openxmlformats.org/wordprocessingml/2006/main"/>
            </w: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Novabord</w:t>
            </w:r>
          </w:p>
        </w:tc>
        <w:tc>
          <w:tcPr>
            <w:tcW w:w="1134" w:type="dxa"/>
            <w:vAlign w:val="center"/>
          </w:tcPr>
          <w:p w14:paraId="09274E8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38058D1" wp14:editId="2DDC2E1C">
                  <wp:extent cx="541020" cy="811530"/>
                  <wp:effectExtent l="0" t="0" r="5080" b="1270"/>
                  <wp:docPr id="109380030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27552" behindDoc="0" locked="0" layoutInCell="1" allowOverlap="1" wp14:anchorId="72E1A469" wp14:editId="556D51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31018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3FD28E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201.020211</w:t>
            </w:r>
          </w:p>
        </w:tc>
        <w:tc>
          <w:tcPr>
            <w:tcW w:w="850" w:type="dxa"/>
            <w:vAlign w:val="center"/>
          </w:tcPr>
          <w:p w14:paraId="6216E9C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NOV-NOTI-(80)</w:t>
            </w:r>
          </w:p>
        </w:tc>
        <w:tc>
          <w:tcPr>
            <w:tcW w:w="2324" w:type="dxa"/>
            <w:vAlign w:val="center"/>
          </w:tcPr>
          <w:p w14:paraId="24144D0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Acabado superior de acero para NOVABORD - inox / 80 unidades</w:t>
            </w:r>
          </w:p>
        </w:tc>
        <w:tc>
          <w:tcPr>
            <w:tcW w:w="2324" w:type="dxa"/>
          </w:tcPr>
          <w:p w14:paraId="7410C37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829486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C6C4AAC" w14:textId="62CC495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6FDFEF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Novabord</w:t>
            </w:r>
          </w:p>
        </w:tc>
        <w:tc>
          <w:tcPr>
            <w:tcW w:w="1134" w:type="dxa"/>
            <w:vAlign w:val="center"/>
          </w:tcPr>
          <w:p w14:paraId="692BAAF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DE9B57E" wp14:editId="69E47D6F">
                  <wp:extent cx="541020" cy="811530"/>
                  <wp:effectExtent l="0" t="0" r="5080" b="1270"/>
                  <wp:docPr id="105691660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2672" behindDoc="0" locked="0" layoutInCell="1" allowOverlap="1" wp14:anchorId="7DAD0348" wp14:editId="7163D9F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870493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B4AA00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201.030111</w:t>
            </w:r>
          </w:p>
        </w:tc>
        <w:tc>
          <w:tcPr>
            <w:tcW w:w="850" w:type="dxa"/>
            <w:vAlign w:val="center"/>
          </w:tcPr>
          <w:p w14:paraId="08E9B4F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NOV-NAILMET-(30)</w:t>
            </w:r>
          </w:p>
        </w:tc>
        <w:tc>
          <w:tcPr>
            <w:tcW w:w="2324" w:type="dxa"/>
            <w:vAlign w:val="center"/>
          </w:tcPr>
          <w:p w14:paraId="08CF1BD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Anclaje de acero para NOVABORD - longitud 275 mm / 30 unidades</w:t>
            </w:r>
          </w:p>
        </w:tc>
        <w:tc>
          <w:tcPr>
            <w:tcW w:w="2324" w:type="dxa"/>
          </w:tcPr>
          <w:p w14:paraId="0A19ED1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226CDB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239B9E5" w14:textId="35B0003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1795F1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Novabord</w:t>
            </w:r>
          </w:p>
        </w:tc>
        <w:tc>
          <w:tcPr>
            <w:tcW w:w="1134" w:type="dxa"/>
            <w:vAlign w:val="center"/>
          </w:tcPr>
          <w:p w14:paraId="1842789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EACC4E6" wp14:editId="650A7701">
                  <wp:extent cx="541020" cy="811530"/>
                  <wp:effectExtent l="0" t="0" r="5080" b="1270"/>
                  <wp:docPr id="168644389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9296" behindDoc="0" locked="0" layoutInCell="1" allowOverlap="1" wp14:anchorId="5D845E31" wp14:editId="3A1E6F2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5774619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919BE6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201.030211</w:t>
            </w:r>
          </w:p>
        </w:tc>
        <w:tc>
          <w:tcPr>
            <w:tcW w:w="850" w:type="dxa"/>
            <w:vAlign w:val="center"/>
          </w:tcPr>
          <w:p w14:paraId="7BAB5FE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NOV-NAILPLA-(40)</w:t>
            </w:r>
          </w:p>
        </w:tc>
        <w:tc>
          <w:tcPr>
            <w:tcW w:w="2324" w:type="dxa"/>
            <w:vAlign w:val="center"/>
          </w:tcPr>
          <w:p w14:paraId="788BB20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Anclaje de plástico para NOVABORD - longitud 240 mm / 40 unidades</w:t>
            </w:r>
          </w:p>
        </w:tc>
        <w:tc>
          <w:tcPr>
            <w:tcW w:w="2324" w:type="dxa"/>
          </w:tcPr>
          <w:p w14:paraId="4D7D0C8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C05F48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540442E" w14:textId="4B83E7F7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B9D49B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Secado en cubierta</w:t>
            </w:r>
          </w:p>
        </w:tc>
        <w:tc>
          <w:tcPr>
            <w:tcW w:w="1134" w:type="dxa"/>
            <w:vAlign w:val="center"/>
          </w:tcPr>
          <w:p w14:paraId="7C214B1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C9B97A4" wp14:editId="3815524F">
                  <wp:extent cx="541020" cy="811530"/>
                  <wp:effectExtent l="0" t="0" r="5080" b="1270"/>
                  <wp:docPr id="28623368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2912" behindDoc="0" locked="0" layoutInCell="1" allowOverlap="1" wp14:anchorId="25037179" wp14:editId="1025017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779693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44B97B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301.010111</w:t>
            </w:r>
          </w:p>
        </w:tc>
        <w:tc>
          <w:tcPr>
            <w:tcW w:w="850" w:type="dxa"/>
            <w:vAlign w:val="center"/>
          </w:tcPr>
          <w:p w14:paraId="0308FF6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DEC-LT90-(400)</w:t>
            </w:r>
          </w:p>
        </w:tc>
        <w:tc>
          <w:tcPr>
            <w:tcW w:w="2324" w:type="dxa"/>
            <w:vAlign w:val="center"/>
          </w:tcPr>
          <w:p w14:paraId="0B3B192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Fijación oculta para tarimas DECK-DRY, ancho de tablón 83-90 mm / 400 unidades</w:t>
            </w:r>
          </w:p>
        </w:tc>
        <w:tc>
          <w:tcPr>
            <w:tcW w:w="2324" w:type="dxa"/>
          </w:tcPr>
          <w:p w14:paraId="52AC9E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E66DCA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7158447" w14:textId="6B2BB80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D84A23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Secado en cubierta</w:t>
            </w:r>
          </w:p>
        </w:tc>
        <w:tc>
          <w:tcPr>
            <w:tcW w:w="1134" w:type="dxa"/>
            <w:vAlign w:val="center"/>
          </w:tcPr>
          <w:p w14:paraId="244F2EB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6B59874" wp14:editId="2FA687C3">
                  <wp:extent cx="541020" cy="811530"/>
                  <wp:effectExtent l="0" t="0" r="5080" b="1270"/>
                  <wp:docPr id="58633849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6096" behindDoc="0" locked="0" layoutInCell="1" allowOverlap="1" wp14:anchorId="22B313CA" wp14:editId="4B0AFE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1754023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CBFA7B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301.010211</w:t>
            </w:r>
          </w:p>
        </w:tc>
        <w:tc>
          <w:tcPr>
            <w:tcW w:w="850" w:type="dxa"/>
            <w:vAlign w:val="center"/>
          </w:tcPr>
          <w:p w14:paraId="2F92597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DEC-LT120-(300)</w:t>
            </w:r>
          </w:p>
        </w:tc>
        <w:tc>
          <w:tcPr>
            <w:tcW w:w="2324" w:type="dxa"/>
            <w:vAlign w:val="center"/>
          </w:tcPr>
          <w:p w14:paraId="1C7F34B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Fijación oculta para tarimas DECK-DRY, ancho de tablón 112-121 mm / 300 unidades</w:t>
            </w:r>
          </w:p>
        </w:tc>
        <w:tc>
          <w:tcPr>
            <w:tcW w:w="2324" w:type="dxa"/>
          </w:tcPr>
          <w:p w14:paraId="6FA921F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740AC3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BA6C42F" w14:textId="571B2CD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F807C0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Secado en cubierta</w:t>
            </w:r>
          </w:p>
        </w:tc>
        <w:tc>
          <w:tcPr>
            <w:tcW w:w="1134" w:type="dxa"/>
            <w:vAlign w:val="center"/>
          </w:tcPr>
          <w:p w14:paraId="2F23B38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FE3B6EB" wp14:editId="5DED653B">
                  <wp:extent cx="541020" cy="811530"/>
                  <wp:effectExtent l="0" t="0" r="5080" b="1270"/>
                  <wp:docPr id="191788629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2608" behindDoc="0" locked="0" layoutInCell="1" allowOverlap="1" wp14:anchorId="77517F0B" wp14:editId="0C83B7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3827169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7ABDDF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301.010311</w:t>
            </w:r>
          </w:p>
        </w:tc>
        <w:tc>
          <w:tcPr>
            <w:tcW w:w="850" w:type="dxa"/>
            <w:vAlign w:val="center"/>
          </w:tcPr>
          <w:p w14:paraId="676E6FD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DEC-LT145-(250)</w:t>
            </w:r>
          </w:p>
        </w:tc>
        <w:tc>
          <w:tcPr>
            <w:tcW w:w="2324" w:type="dxa"/>
            <w:vAlign w:val="center"/>
          </w:tcPr>
          <w:p w14:paraId="12C49C2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Fijación oculta para tarimas DECK-DRY, ancho de tablón 138-145 mm / 250 unidades</w:t>
            </w:r>
          </w:p>
        </w:tc>
        <w:tc>
          <w:tcPr>
            <w:tcW w:w="2324" w:type="dxa"/>
          </w:tcPr>
          <w:p w14:paraId="234BAF4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89522A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B74433C" w14:textId="1C5F50F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7C0EDE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Secado en cubierta</w:t>
            </w:r>
          </w:p>
        </w:tc>
        <w:tc>
          <w:tcPr>
            <w:tcW w:w="1134" w:type="dxa"/>
            <w:vAlign w:val="center"/>
          </w:tcPr>
          <w:p w14:paraId="6F73A4E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4213A00" wp14:editId="79BAE491">
                  <wp:extent cx="541020" cy="811530"/>
                  <wp:effectExtent l="0" t="0" r="5080" b="1270"/>
                  <wp:docPr id="129999237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7904" behindDoc="0" locked="0" layoutInCell="1" allowOverlap="1" wp14:anchorId="11DF9553" wp14:editId="497054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2320855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28A715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301.010411</w:t>
            </w:r>
          </w:p>
        </w:tc>
        <w:tc>
          <w:tcPr>
            <w:tcW w:w="850" w:type="dxa"/>
            <w:vAlign w:val="center"/>
          </w:tcPr>
          <w:p w14:paraId="542BB3D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DEC-STEND-(1000)</w:t>
            </w:r>
          </w:p>
        </w:tc>
        <w:tc>
          <w:tcPr>
            <w:tcW w:w="2324" w:type="dxa"/>
            <w:vAlign w:val="center"/>
          </w:tcPr>
          <w:p w14:paraId="2B9FC5C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Clip de inicio y final para fijaciones ocultas de cubierta DECK-DRY, tornillo incluido / 1000 unidades</w:t>
            </w:r>
          </w:p>
        </w:tc>
        <w:tc>
          <w:tcPr>
            <w:tcW w:w="2324" w:type="dxa"/>
          </w:tcPr>
          <w:p w14:paraId="425D936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FB2B81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FF33CDC" w14:textId="564D8E2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6440EA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Secado en cubierta</w:t>
            </w:r>
          </w:p>
        </w:tc>
        <w:tc>
          <w:tcPr>
            <w:tcW w:w="1134" w:type="dxa"/>
            <w:vAlign w:val="center"/>
          </w:tcPr>
          <w:p w14:paraId="1BF28C1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5614B00" wp14:editId="30872953">
                  <wp:extent cx="541020" cy="811530"/>
                  <wp:effectExtent l="0" t="0" r="5080" b="1270"/>
                  <wp:docPr id="57636308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4896" behindDoc="0" locked="0" layoutInCell="1" allowOverlap="1" wp14:anchorId="4C492566" wp14:editId="2D2CA8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9018694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2F5E28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301.010511</w:t>
            </w:r>
          </w:p>
        </w:tc>
        <w:tc>
          <w:tcPr>
            <w:tcW w:w="850" w:type="dxa"/>
            <w:vAlign w:val="center"/>
          </w:tcPr>
          <w:p w14:paraId="6E00B63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DEC-WPCK-(1000)</w:t>
            </w:r>
          </w:p>
        </w:tc>
        <w:tc>
          <w:tcPr>
            <w:tcW w:w="2324" w:type="dxa"/>
            <w:vAlign w:val="center"/>
          </w:tcPr>
          <w:p w14:paraId="2C5ABC3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Clip en T oculto para tarimas de WPC / 1000 unidades</w:t>
            </w:r>
          </w:p>
        </w:tc>
        <w:tc>
          <w:tcPr>
            <w:tcW w:w="2324" w:type="dxa"/>
          </w:tcPr>
          <w:p w14:paraId="6CA4207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852ECF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DA6176F" w14:textId="2059C38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172843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Secado en cubierta</w:t>
            </w:r>
          </w:p>
        </w:tc>
        <w:tc>
          <w:tcPr>
            <w:tcW w:w="1134" w:type="dxa"/>
            <w:vAlign w:val="center"/>
          </w:tcPr>
          <w:p w14:paraId="4146DF9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549064D" wp14:editId="7D837C9B">
                  <wp:extent cx="541020" cy="811530"/>
                  <wp:effectExtent l="0" t="0" r="5080" b="1270"/>
                  <wp:docPr id="67741293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5616" behindDoc="0" locked="0" layoutInCell="1" allowOverlap="1" wp14:anchorId="38502ED6" wp14:editId="77218A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9612827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6FD554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301.020111</w:t>
            </w:r>
          </w:p>
        </w:tc>
        <w:tc>
          <w:tcPr>
            <w:tcW w:w="850" w:type="dxa"/>
            <w:vAlign w:val="center"/>
          </w:tcPr>
          <w:p w14:paraId="4FBCD34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DEC-T5X30OC-(2000)</w:t>
            </w:r>
          </w:p>
        </w:tc>
        <w:tc>
          <w:tcPr>
            <w:tcW w:w="2324" w:type="dxa"/>
            <w:vAlign w:val="center"/>
          </w:tcPr>
          <w:p w14:paraId="1A01AF1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Tornillo de fijación oculta para cubiertas DECK-DRY para vigas (madera, WPC, aluminio) 5X30 - galvanizado negro / 2000 unidades</w:t>
            </w:r>
          </w:p>
        </w:tc>
        <w:tc>
          <w:tcPr>
            <w:tcW w:w="2324" w:type="dxa"/>
          </w:tcPr>
          <w:p w14:paraId="77F5119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EAEFF5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0A4A88C" w14:textId="0A876D27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7DDEB9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Secado en cubierta</w:t>
            </w:r>
          </w:p>
        </w:tc>
        <w:tc>
          <w:tcPr>
            <w:tcW w:w="1134" w:type="dxa"/>
            <w:vAlign w:val="center"/>
          </w:tcPr>
          <w:p w14:paraId="17A4F4A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CBFCB26" wp14:editId="44E15E20">
                  <wp:extent cx="541020" cy="811530"/>
                  <wp:effectExtent l="0" t="0" r="5080" b="1270"/>
                  <wp:docPr id="119559603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25504" behindDoc="0" locked="0" layoutInCell="1" allowOverlap="1" wp14:anchorId="14E4CBFE" wp14:editId="287285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600298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E496B1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301.020211</w:t>
            </w:r>
          </w:p>
        </w:tc>
        <w:tc>
          <w:tcPr>
            <w:tcW w:w="850" w:type="dxa"/>
            <w:vAlign w:val="center"/>
          </w:tcPr>
          <w:p w14:paraId="519DA6A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DEC-T5X30NS-(2000)</w:t>
            </w:r>
          </w:p>
        </w:tc>
        <w:tc>
          <w:tcPr>
            <w:tcW w:w="2324" w:type="dxa"/>
            <w:vAlign w:val="center"/>
          </w:tcPr>
          <w:p w14:paraId="280EF39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Tornillo de fijación oculta para cubiertas DECK-DRY para vigas (madera, WPC, aluminio) 5X30 - acero inoxidable plateado / 2000 unidades</w:t>
            </w:r>
          </w:p>
        </w:tc>
        <w:tc>
          <w:tcPr>
            <w:tcW w:w="2324" w:type="dxa"/>
          </w:tcPr>
          <w:p w14:paraId="05B9B97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87326E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F682E95" w14:textId="44A7DBB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7E2ECE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lastRenderedPageBreak xmlns:w="http://schemas.openxmlformats.org/wordprocessingml/2006/main"/>
            </w: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Secado en cubierta</w:t>
            </w:r>
          </w:p>
        </w:tc>
        <w:tc>
          <w:tcPr>
            <w:tcW w:w="1134" w:type="dxa"/>
            <w:vAlign w:val="center"/>
          </w:tcPr>
          <w:p w14:paraId="47A674C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C650D8B" wp14:editId="5BC55E58">
                  <wp:extent cx="541020" cy="811530"/>
                  <wp:effectExtent l="0" t="0" r="5080" b="1270"/>
                  <wp:docPr id="125529158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5984" behindDoc="0" locked="0" layoutInCell="1" allowOverlap="1" wp14:anchorId="3DC12F6F" wp14:editId="37458A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885844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7DA54C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301.020311</w:t>
            </w:r>
          </w:p>
        </w:tc>
        <w:tc>
          <w:tcPr>
            <w:tcW w:w="850" w:type="dxa"/>
            <w:vAlign w:val="center"/>
          </w:tcPr>
          <w:p w14:paraId="6DF40EE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DEC-W6X18O-(2000)</w:t>
            </w:r>
          </w:p>
        </w:tc>
        <w:tc>
          <w:tcPr>
            <w:tcW w:w="2324" w:type="dxa"/>
            <w:vAlign w:val="center"/>
          </w:tcPr>
          <w:p w14:paraId="46EC398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Tornillo de fijación oculta para cubierta DECK-DRY UW6.0X18 (espesor mínimo de la tabla: 21 mm) - galvanizado plateado / 2000 unidades</w:t>
            </w:r>
          </w:p>
        </w:tc>
        <w:tc>
          <w:tcPr>
            <w:tcW w:w="2324" w:type="dxa"/>
          </w:tcPr>
          <w:p w14:paraId="0CA922D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6A58C2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599DDA6" w14:textId="47FE40E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AD006F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Secado en cubierta</w:t>
            </w:r>
          </w:p>
        </w:tc>
        <w:tc>
          <w:tcPr>
            <w:tcW w:w="1134" w:type="dxa"/>
            <w:vAlign w:val="center"/>
          </w:tcPr>
          <w:p w14:paraId="69A7D68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1DFD7F4" wp14:editId="036C51A2">
                  <wp:extent cx="541020" cy="811530"/>
                  <wp:effectExtent l="0" t="0" r="5080" b="1270"/>
                  <wp:docPr id="49770822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8272" behindDoc="0" locked="0" layoutInCell="1" allowOverlap="1" wp14:anchorId="6D846AD9" wp14:editId="0C04041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4852898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6DD8D4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301.020411</w:t>
            </w:r>
          </w:p>
        </w:tc>
        <w:tc>
          <w:tcPr>
            <w:tcW w:w="850" w:type="dxa"/>
            <w:vAlign w:val="center"/>
          </w:tcPr>
          <w:p w14:paraId="5C8191E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DEC-W6X21O-(2000)</w:t>
            </w:r>
          </w:p>
        </w:tc>
        <w:tc>
          <w:tcPr>
            <w:tcW w:w="2324" w:type="dxa"/>
            <w:vAlign w:val="center"/>
          </w:tcPr>
          <w:p w14:paraId="71C7B5E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Tornillo de fijación oculta para cubierta DECK-DRY UW6.0X21 (espesor mínimo de la tabla: 25 mm) - galvanizado plateado / 2000 unidades</w:t>
            </w:r>
          </w:p>
        </w:tc>
        <w:tc>
          <w:tcPr>
            <w:tcW w:w="2324" w:type="dxa"/>
          </w:tcPr>
          <w:p w14:paraId="41225BC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00CD9A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EE6242B" w14:textId="0805A4B2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AD8D97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Secado en cubierta</w:t>
            </w:r>
          </w:p>
        </w:tc>
        <w:tc>
          <w:tcPr>
            <w:tcW w:w="1134" w:type="dxa"/>
            <w:vAlign w:val="center"/>
          </w:tcPr>
          <w:p w14:paraId="7C1C3C0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11E3F20" wp14:editId="506874C2">
                  <wp:extent cx="541020" cy="811530"/>
                  <wp:effectExtent l="0" t="0" r="5080" b="1270"/>
                  <wp:docPr id="24161289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0496" behindDoc="0" locked="0" layoutInCell="1" allowOverlap="1" wp14:anchorId="525410EA" wp14:editId="7E19C4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4833560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2375AB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301.030111</w:t>
            </w:r>
          </w:p>
        </w:tc>
        <w:tc>
          <w:tcPr>
            <w:tcW w:w="850" w:type="dxa"/>
            <w:vAlign w:val="center"/>
          </w:tcPr>
          <w:p w14:paraId="00A002A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DEC-BIT20-(1)</w:t>
            </w:r>
          </w:p>
        </w:tc>
        <w:tc>
          <w:tcPr>
            <w:tcW w:w="2324" w:type="dxa"/>
            <w:vAlign w:val="center"/>
          </w:tcPr>
          <w:p w14:paraId="1592E19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Punta de destornillador T20 de longitud extendida para fijación oculta de cubierta DECK-DRY / 1 unidad</w:t>
            </w:r>
          </w:p>
        </w:tc>
        <w:tc>
          <w:tcPr>
            <w:tcW w:w="2324" w:type="dxa"/>
          </w:tcPr>
          <w:p w14:paraId="21AADAB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B8C04C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5081C98" w14:textId="25A00BB2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E066CB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77845CA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D837899" wp14:editId="77B656E0">
                  <wp:extent cx="541020" cy="811530"/>
                  <wp:effectExtent l="0" t="0" r="5080" b="1270"/>
                  <wp:docPr id="101485020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0976" behindDoc="0" locked="0" layoutInCell="1" allowOverlap="1" wp14:anchorId="292FD2A7" wp14:editId="2AB10D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65401095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BE4304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301.040111</w:t>
            </w:r>
          </w:p>
        </w:tc>
        <w:tc>
          <w:tcPr>
            <w:tcW w:w="850" w:type="dxa"/>
            <w:vAlign w:val="center"/>
          </w:tcPr>
          <w:p w14:paraId="6C1D5FD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AKCT-SBR100X100X3-(300)</w:t>
            </w:r>
          </w:p>
        </w:tc>
        <w:tc>
          <w:tcPr>
            <w:tcW w:w="2324" w:type="dxa"/>
            <w:vAlign w:val="center"/>
          </w:tcPr>
          <w:p w14:paraId="3DF1EC6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Almohadilla de caucho para vigas SBR 100x100x3 mm / 300 unidades</w:t>
            </w:r>
          </w:p>
        </w:tc>
        <w:tc>
          <w:tcPr>
            <w:tcW w:w="2324" w:type="dxa"/>
          </w:tcPr>
          <w:p w14:paraId="10FDC17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7ED854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F406B83" w14:textId="3E1ED7E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33DA48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0EDD701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551C198" wp14:editId="0C7CC1CF">
                  <wp:extent cx="541020" cy="811530"/>
                  <wp:effectExtent l="0" t="0" r="5080" b="1270"/>
                  <wp:docPr id="97884034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5376" behindDoc="0" locked="0" layoutInCell="1" allowOverlap="1" wp14:anchorId="2923D0A8" wp14:editId="5E08882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26123604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021D9C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301.040211</w:t>
            </w:r>
          </w:p>
        </w:tc>
        <w:tc>
          <w:tcPr>
            <w:tcW w:w="850" w:type="dxa"/>
            <w:vAlign w:val="center"/>
          </w:tcPr>
          <w:p w14:paraId="0DAD773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AKCT-SBR100X100X8-(100)</w:t>
            </w:r>
          </w:p>
        </w:tc>
        <w:tc>
          <w:tcPr>
            <w:tcW w:w="2324" w:type="dxa"/>
            <w:vAlign w:val="center"/>
          </w:tcPr>
          <w:p w14:paraId="52C29E5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Almohadilla de caucho para vigas SBR 100x100x8 mm / 100 unidades</w:t>
            </w:r>
          </w:p>
        </w:tc>
        <w:tc>
          <w:tcPr>
            <w:tcW w:w="2324" w:type="dxa"/>
          </w:tcPr>
          <w:p w14:paraId="079F1BB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04E5E7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F028AE1" w14:textId="198BAE8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5692B2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1EA9313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85D5409" wp14:editId="7F6D9264">
                  <wp:extent cx="541020" cy="811530"/>
                  <wp:effectExtent l="0" t="0" r="5080" b="1270"/>
                  <wp:docPr id="155396859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1280" behindDoc="0" locked="0" layoutInCell="1" allowOverlap="1" wp14:anchorId="2995FE37" wp14:editId="7A464F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11578677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BD2C23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301.040311</w:t>
            </w:r>
          </w:p>
        </w:tc>
        <w:tc>
          <w:tcPr>
            <w:tcW w:w="850" w:type="dxa"/>
            <w:vAlign w:val="center"/>
          </w:tcPr>
          <w:p w14:paraId="3F723FC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AKCT-FIX80X40X3-(2000)</w:t>
            </w:r>
          </w:p>
        </w:tc>
        <w:tc>
          <w:tcPr>
            <w:tcW w:w="2324" w:type="dxa"/>
            <w:vAlign w:val="center"/>
          </w:tcPr>
          <w:p w14:paraId="1D068AA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Almohadilla de goma multiusos 80x40x3 mm / 2000 unidades</w:t>
            </w:r>
          </w:p>
        </w:tc>
        <w:tc>
          <w:tcPr>
            <w:tcW w:w="2324" w:type="dxa"/>
          </w:tcPr>
          <w:p w14:paraId="331B2E4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EB2ADE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21F000E" w14:textId="47C680B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F969B8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0FD94FF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6622BCA" wp14:editId="2F36D5E7">
                  <wp:extent cx="541020" cy="811530"/>
                  <wp:effectExtent l="0" t="0" r="5080" b="1270"/>
                  <wp:docPr id="144453699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6640" behindDoc="0" locked="0" layoutInCell="1" allowOverlap="1" wp14:anchorId="65B8B996" wp14:editId="7AB491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9618652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EDD092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301.040411</w:t>
            </w:r>
          </w:p>
        </w:tc>
        <w:tc>
          <w:tcPr>
            <w:tcW w:w="850" w:type="dxa"/>
            <w:vAlign w:val="center"/>
          </w:tcPr>
          <w:p w14:paraId="20B5CC6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DEC-FIX80X40X8-(840)</w:t>
            </w:r>
          </w:p>
        </w:tc>
        <w:tc>
          <w:tcPr>
            <w:tcW w:w="2324" w:type="dxa"/>
            <w:vAlign w:val="center"/>
          </w:tcPr>
          <w:p w14:paraId="796F691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Almohadilla de goma multiusos 80x40x8 mm / 800 unidades</w:t>
            </w:r>
          </w:p>
        </w:tc>
        <w:tc>
          <w:tcPr>
            <w:tcW w:w="2324" w:type="dxa"/>
          </w:tcPr>
          <w:p w14:paraId="4AA66AE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544A16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E1EF9B3" w14:textId="54EFE93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A51E03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7212A01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C4FE4AD" wp14:editId="2004B31E">
                  <wp:extent cx="541020" cy="811530"/>
                  <wp:effectExtent l="0" t="0" r="5080" b="1270"/>
                  <wp:docPr id="194599113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3632" behindDoc="0" locked="0" layoutInCell="1" allowOverlap="1" wp14:anchorId="6F583985" wp14:editId="26A3A94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6469912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F94D94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301.050121</w:t>
            </w:r>
          </w:p>
        </w:tc>
        <w:tc>
          <w:tcPr>
            <w:tcW w:w="850" w:type="dxa"/>
            <w:vAlign w:val="center"/>
          </w:tcPr>
          <w:p w14:paraId="1C60CF9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AKCT-PIN6-(960)</w:t>
            </w:r>
          </w:p>
        </w:tc>
        <w:tc>
          <w:tcPr>
            <w:tcW w:w="2324" w:type="dxa"/>
            <w:vAlign w:val="center"/>
          </w:tcPr>
          <w:p w14:paraId="49098AC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Pasador de enclavamiento SBR - diámetro 6 mm / 960 unidades</w:t>
            </w:r>
          </w:p>
        </w:tc>
        <w:tc>
          <w:tcPr>
            <w:tcW w:w="2324" w:type="dxa"/>
          </w:tcPr>
          <w:p w14:paraId="0228FD8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2D2E12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1F2B316" w14:textId="3F14B73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55DFAF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1172367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FA24D07" wp14:editId="4071FAE2">
                  <wp:extent cx="541020" cy="811530"/>
                  <wp:effectExtent l="0" t="0" r="5080" b="1270"/>
                  <wp:docPr id="105289067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7120" behindDoc="0" locked="0" layoutInCell="1" allowOverlap="1" wp14:anchorId="6FB274F5" wp14:editId="2C3DD8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3128951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59F5CE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301.050221</w:t>
            </w:r>
          </w:p>
        </w:tc>
        <w:tc>
          <w:tcPr>
            <w:tcW w:w="850" w:type="dxa"/>
            <w:vAlign w:val="center"/>
          </w:tcPr>
          <w:p w14:paraId="2DBCBBB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AKCT-PIN10-(800)</w:t>
            </w:r>
          </w:p>
        </w:tc>
        <w:tc>
          <w:tcPr>
            <w:tcW w:w="2324" w:type="dxa"/>
            <w:vAlign w:val="center"/>
          </w:tcPr>
          <w:p w14:paraId="3C79A66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Pasador de enclavamiento SBR - diámetro 10 mm / 800 unidades</w:t>
            </w:r>
          </w:p>
        </w:tc>
        <w:tc>
          <w:tcPr>
            <w:tcW w:w="2324" w:type="dxa"/>
          </w:tcPr>
          <w:p w14:paraId="26A1664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8C674B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EF206FA" w14:textId="1078EE0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6CD26C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Accesorios</w:t>
            </w:r>
          </w:p>
        </w:tc>
        <w:tc>
          <w:tcPr>
            <w:tcW w:w="1134" w:type="dxa"/>
            <w:vAlign w:val="center"/>
          </w:tcPr>
          <w:p w14:paraId="3754E38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BA4F6DC" wp14:editId="629F3C46">
                  <wp:extent cx="541020" cy="811530"/>
                  <wp:effectExtent l="0" t="0" r="5080" b="1270"/>
                  <wp:docPr id="83054124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2000" behindDoc="0" locked="0" layoutInCell="1" allowOverlap="1" wp14:anchorId="11D827EB" wp14:editId="2C8017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68596588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EA9800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301.060111</w:t>
            </w:r>
          </w:p>
        </w:tc>
        <w:tc>
          <w:tcPr>
            <w:tcW w:w="850" w:type="dxa"/>
            <w:vAlign w:val="center"/>
          </w:tcPr>
          <w:p w14:paraId="57A2033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AKCT-APP-(1)</w:t>
            </w:r>
          </w:p>
        </w:tc>
        <w:tc>
          <w:tcPr>
            <w:tcW w:w="2324" w:type="dxa"/>
            <w:vAlign w:val="center"/>
          </w:tcPr>
          <w:p w14:paraId="7D61E09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Elevador eléctrico con ventosa de vacío - peso máximo 200 kg, diámetro 20 cm (8 pulgadas), batería extraíble de iones de litio de 2400 mAh / 1 unidad</w:t>
            </w:r>
          </w:p>
        </w:tc>
        <w:tc>
          <w:tcPr>
            <w:tcW w:w="2324" w:type="dxa"/>
          </w:tcPr>
          <w:p w14:paraId="3080710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A50FA1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</w:tbl>
    <w:p w14:paraId="179D0BBD" w14:textId="03E09F24" w:rsidR="004751C8" w:rsidRPr="003C78F0" w:rsidRDefault="004751C8">
      <w:pPr>
        <w:rPr>
          <w:rFonts w:asciiTheme="majorHAnsi" w:eastAsia="Lato" w:hAnsiTheme="majorHAnsi" w:cstheme="majorHAnsi"/>
        </w:rPr>
      </w:pPr>
    </w:p>
    <w:sectPr w:rsidR="004751C8" w:rsidRPr="003C78F0">
      <w:headerReference w:type="default" r:id="rId138"/>
      <w:footerReference w:type="default" r:id="rId139"/>
      <w:pgSz w:w="11906" w:h="16838"/>
      <w:pgMar w:top="566" w:right="566" w:bottom="566" w:left="566" w:header="283" w:footer="28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78600" w14:textId="77777777" w:rsidR="005E274C" w:rsidRDefault="005E274C">
      <w:pPr>
        <w:spacing w:line="240" w:lineRule="auto"/>
      </w:pPr>
      <w:r>
        <w:separator/>
      </w:r>
    </w:p>
  </w:endnote>
  <w:endnote w:type="continuationSeparator" w:id="0">
    <w:p w14:paraId="0E8A35F2" w14:textId="77777777" w:rsidR="005E274C" w:rsidRDefault="005E27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DBDDB9D1-9669-4223-A950-1D8AEFC9D741}"/>
    <w:embedBold r:id="rId2" w:fontKey="{6422FD38-BD90-492D-A672-EC88CACF0A1D}"/>
    <w:embedItalic r:id="rId3" w:fontKey="{CE2CAEB0-773A-4FBD-95F9-2DD0FA39DBF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9CB1AC4-A7F9-481A-BA9A-3CA39B334ADB}"/>
    <w:embedBold r:id="rId5" w:fontKey="{9EBC1F7F-B2B9-4438-8BEF-E3C42F6111F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9BB02AAE-0572-453B-8E48-846728232543}"/>
    <w:embedBold r:id="rId7" w:fontKey="{1067FD51-1821-4CEB-AE98-023B0163E268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8" w:fontKey="{4DC98C0A-C366-4BAB-B257-69C1703A42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B3288" w14:textId="77777777" w:rsidR="004751C8" w:rsidRDefault="004751C8"/>
  <w:tbl>
    <w:tblPr>
      <w:tblStyle w:val="a2"/>
      <w:tblW w:w="10774" w:type="dxa"/>
      <w:tblInd w:w="0" w:type="dxa"/>
      <w:tblLayout w:type="fixed"/>
      <w:tblLook w:val="0600" w:firstRow="0" w:lastRow="0" w:firstColumn="0" w:lastColumn="0" w:noHBand="1" w:noVBand="1"/>
    </w:tblPr>
    <w:tblGrid>
      <w:gridCol w:w="2693"/>
      <w:gridCol w:w="2693"/>
      <w:gridCol w:w="2694"/>
      <w:gridCol w:w="2694"/>
    </w:tblGrid>
    <w:tr w:rsidR="004751C8" w14:paraId="6EFF2476" w14:textId="77777777">
      <w:trPr>
        <w:trHeight w:val="420"/>
      </w:trPr>
      <w:tc>
        <w:tcPr>
          <w:tcW w:w="2693" w:type="dxa"/>
          <w:vMerge w:val="restart"/>
          <w:tcMar>
            <w:top w:w="100" w:type="dxa"/>
            <w:left w:w="100" w:type="dxa"/>
            <w:bottom w:w="100" w:type="dxa"/>
            <w:right w:w="100" w:type="dxa"/>
          </w:tcMar>
        </w:tcPr>
        <w:p w14:paraId="2F1E384A" w14:textId="77777777" w:rsidR="004751C8" w:rsidRDefault="00000000">
          <w:pPr>
            <w:widowControl w:val="0"/>
            <w:spacing w:line="240" w:lineRule="auto"/>
          </w:pPr>
          <w:r>
            <w:rPr>
              <w:noProof/>
              <w:sz w:val="16"/>
              <w:szCs w:val="16"/>
            </w:rPr>
            <w:drawing>
              <wp:inline distT="114300" distB="114300" distL="114300" distR="114300" wp14:anchorId="0E03B75B" wp14:editId="49E13991">
                <wp:extent cx="323850" cy="323850"/>
                <wp:effectExtent l="0" t="0" r="0" b="0"/>
                <wp:docPr id="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1.jp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046" cy="32404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5624128" w14:textId="3E96AD93" w:rsidR="004751C8" w:rsidRPr="00696997" w:rsidRDefault="00AF5B60">
          <w:pPr xmlns:w="http://schemas.openxmlformats.org/wordprocessingml/2006/main">
            <w:widowControl w:val="0"/>
            <w:spacing w:line="240" w:lineRule="auto"/>
            <w:rPr>
              <w:sz w:val="16"/>
              <w:szCs w:val="16"/>
              <w:lang w:val="pl-PL"/>
            </w:rPr>
          </w:pPr>
          <w:r xmlns:w="http://schemas.openxmlformats.org/wordprocessingml/2006/main">
            <w:rPr>
              <w:sz w:val="16"/>
              <w:szCs w:val="16"/>
              <w:lang w:val="pl-PL"/>
            </w:rPr>
            <w:t xml:space="preserve">SOLVER SP. Z OO</w:t>
          </w:r>
        </w:p>
        <w:p w14:paraId="156A5FF2" w14:textId="5DF30D31" w:rsidR="004751C8" w:rsidRPr="008602FE" w:rsidRDefault="00000000">
          <w:pPr xmlns:w="http://schemas.openxmlformats.org/wordprocessingml/2006/main">
            <w:widowControl w:val="0"/>
            <w:spacing w:line="240" w:lineRule="auto"/>
            <w:rPr>
              <w:sz w:val="16"/>
              <w:szCs w:val="16"/>
              <w:lang w:val="pl-PL"/>
            </w:rPr>
          </w:pPr>
          <w:hyperlink xmlns:w="http://schemas.openxmlformats.org/wordprocessingml/2006/main" xmlns:r="http://schemas.openxmlformats.org/officeDocument/2006/relationships" r:id="rId2" w:history="1">
            <w:r xmlns:w="http://schemas.openxmlformats.org/wordprocessingml/2006/main" w:rsidR="008602FE" w:rsidRPr="00186712">
              <w:rPr>
                <w:rStyle w:val="Hipercze"/>
                <w:sz w:val="16"/>
                <w:szCs w:val="16"/>
                <w:lang w:val="pl-PL"/>
              </w:rPr>
              <w:t xml:space="preserve">www.solver-systems.com</w:t>
            </w:r>
          </w:hyperlink>
          <w:hyperlink xmlns:w="http://schemas.openxmlformats.org/wordprocessingml/2006/main" xmlns:r="http://schemas.openxmlformats.org/officeDocument/2006/relationships" r:id="rId2" w:history="1">
            <w:r xmlns:w="http://schemas.openxmlformats.org/wordprocessingml/2006/main" w:rsidR="005F6C4F">
              <w:rPr>
                <w:rStyle w:val="Hipercze"/>
                <w:sz w:val="16"/>
                <w:szCs w:val="16"/>
                <w:lang w:val="pl-PL"/>
              </w:rPr>
              <w:t xml:space="preserve">​</w:t>
            </w:r>
          </w:hyperlink>
          <w:hyperlink xmlns:w="http://schemas.openxmlformats.org/wordprocessingml/2006/main" xmlns:r="http://schemas.openxmlformats.org/officeDocument/2006/relationships" r:id="rId2" w:history="1">
            <w:r xmlns:w="http://schemas.openxmlformats.org/wordprocessingml/2006/main" w:rsidR="008602FE" w:rsidRPr="00186712">
              <w:rPr>
                <w:rStyle w:val="Hipercze"/>
                <w:sz w:val="16"/>
                <w:szCs w:val="16"/>
                <w:lang w:val="pl-PL"/>
              </w:rPr>
              <w:t xml:space="preserve">​</w:t>
            </w:r>
          </w:hyperlink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2CEF742C" w14:textId="6FED3C3E" w:rsidR="004751C8" w:rsidRDefault="00000000">
          <w:pPr xmlns:w="http://schemas.openxmlformats.org/wordprocessingml/2006/main">
            <w:widowControl w:val="0"/>
            <w:spacing w:line="240" w:lineRule="auto"/>
            <w:rPr>
              <w:sz w:val="16"/>
              <w:szCs w:val="16"/>
            </w:rPr>
          </w:pPr>
          <w:r xmlns:w="http://schemas.openxmlformats.org/wordprocessingml/2006/main">
            <w:rPr>
              <w:sz w:val="16"/>
              <w:szCs w:val="16"/>
            </w:rPr>
            <w:t xml:space="preserve">TELÉFONO: +48 511-04-31 </w:t>
          </w:r>
          <w:r xmlns:w="http://schemas.openxmlformats.org/wordprocessingml/2006/main">
            <w:rPr>
              <w:sz w:val="16"/>
              <w:szCs w:val="16"/>
            </w:rPr>
            <w:br xmlns:w="http://schemas.openxmlformats.org/wordprocessingml/2006/main"/>
          </w:r>
          <w:r xmlns:w="http://schemas.openxmlformats.org/wordprocessingml/2006/main">
            <w:rPr>
              <w:sz w:val="16"/>
              <w:szCs w:val="16"/>
            </w:rPr>
            <w:t xml:space="preserve">CORREO ELECTRÓNICO: </w:t>
          </w:r>
          <w:hyperlink xmlns:w="http://schemas.openxmlformats.org/wordprocessingml/2006/main" xmlns:r="http://schemas.openxmlformats.org/officeDocument/2006/relationships" r:id="rId3" w:history="1">
            <w:r xmlns:w="http://schemas.openxmlformats.org/wordprocessingml/2006/main" w:rsidR="002269C3" w:rsidRPr="0001586D">
              <w:rPr>
                <w:rStyle w:val="Hipercze"/>
                <w:sz w:val="16"/>
                <w:szCs w:val="16"/>
              </w:rPr>
              <w:t xml:space="preserve">sales@solver-systems.com</w:t>
            </w:r>
          </w:hyperlink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79488ABB" w14:textId="77777777" w:rsidR="004751C8" w:rsidRDefault="00000000">
          <w:pPr xmlns:w="http://schemas.openxmlformats.org/wordprocessingml/2006/main">
            <w:widowControl w:val="0"/>
            <w:spacing w:line="240" w:lineRule="auto"/>
            <w:rPr>
              <w:sz w:val="16"/>
              <w:szCs w:val="16"/>
            </w:rPr>
          </w:pPr>
          <w:r xmlns:w="http://schemas.openxmlformats.org/wordprocessingml/2006/main">
            <w:rPr>
              <w:sz w:val="16"/>
              <w:szCs w:val="16"/>
            </w:rPr>
            <w:t xml:space="preserve">Venus 73A </w:t>
          </w:r>
          <w:r xmlns:w="http://schemas.openxmlformats.org/wordprocessingml/2006/main">
            <w:rPr>
              <w:sz w:val="16"/>
              <w:szCs w:val="16"/>
            </w:rPr>
            <w:br xmlns:w="http://schemas.openxmlformats.org/wordprocessingml/2006/main"/>
          </w:r>
          <w:r xmlns:w="http://schemas.openxmlformats.org/wordprocessingml/2006/main">
            <w:rPr>
              <w:sz w:val="16"/>
              <w:szCs w:val="16"/>
            </w:rPr>
            <w:t xml:space="preserve">80-299GDANSK POLONIA UE</w:t>
          </w:r>
        </w:p>
      </w:tc>
    </w:tr>
    <w:tr w:rsidR="004751C8" w14:paraId="60D301EE" w14:textId="77777777">
      <w:trPr>
        <w:trHeight w:val="420"/>
      </w:trPr>
      <w:tc>
        <w:tcPr>
          <w:tcW w:w="2693" w:type="dxa"/>
          <w:vMerge/>
          <w:tcMar>
            <w:top w:w="100" w:type="dxa"/>
            <w:left w:w="100" w:type="dxa"/>
            <w:bottom w:w="100" w:type="dxa"/>
            <w:right w:w="100" w:type="dxa"/>
          </w:tcMar>
        </w:tcPr>
        <w:p w14:paraId="4D26BEDF" w14:textId="77777777" w:rsidR="004751C8" w:rsidRDefault="004751C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sz w:val="16"/>
              <w:szCs w:val="16"/>
            </w:rPr>
          </w:pPr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62756287" w14:textId="74E2F0A9" w:rsidR="004751C8" w:rsidRDefault="00000000">
          <w:pPr xmlns:w="http://schemas.openxmlformats.org/wordprocessingml/2006/main">
            <w:widowControl w:val="0"/>
            <w:spacing w:line="240" w:lineRule="auto"/>
            <w:rPr>
              <w:sz w:val="12"/>
              <w:szCs w:val="12"/>
            </w:rPr>
          </w:pPr>
          <w:r xmlns:w="http://schemas.openxmlformats.org/wordprocessingml/2006/main">
            <w:rPr>
              <w:sz w:val="12"/>
              <w:szCs w:val="12"/>
            </w:rPr>
            <w:t xml:space="preserve">Revisión 7/2026</w:t>
          </w:r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4C51B600" w14:textId="77777777" w:rsidR="004751C8" w:rsidRDefault="00000000">
          <w:pPr xmlns:w="http://schemas.openxmlformats.org/wordprocessingml/2006/main">
            <w:widowControl w:val="0"/>
            <w:spacing w:line="240" w:lineRule="auto"/>
            <w:rPr>
              <w:sz w:val="12"/>
              <w:szCs w:val="12"/>
            </w:rPr>
          </w:pPr>
          <w:r xmlns:w="http://schemas.openxmlformats.org/wordprocessingml/2006/main">
            <w:rPr>
              <w:sz w:val="12"/>
              <w:szCs w:val="12"/>
            </w:rPr>
            <w:t xml:space="preserve">Página </w:t>
          </w:r>
          <w:r xmlns:w="http://schemas.openxmlformats.org/wordprocessingml/2006/main">
            <w:rPr>
              <w:sz w:val="12"/>
              <w:szCs w:val="12"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sz w:val="12"/>
              <w:szCs w:val="12"/>
            </w:rPr>
            <w:instrText xmlns:w="http://schemas.openxmlformats.org/wordprocessingml/2006/main">PAGE</w:instrText>
          </w:r>
          <w:r xmlns:w="http://schemas.openxmlformats.org/wordprocessingml/2006/main">
            <w:rPr>
              <w:sz w:val="12"/>
              <w:szCs w:val="12"/>
            </w:rPr>
            <w:fldChar xmlns:w="http://schemas.openxmlformats.org/wordprocessingml/2006/main" w:fldCharType="separate"/>
          </w:r>
          <w:r xmlns:w="http://schemas.openxmlformats.org/wordprocessingml/2006/main" w:rsidR="00CF3811">
            <w:rPr>
              <w:noProof/>
              <w:sz w:val="12"/>
              <w:szCs w:val="12"/>
            </w:rPr>
            <w:t xml:space="preserve">1 </w:t>
          </w:r>
          <w:r xmlns:w="http://schemas.openxmlformats.org/wordprocessingml/2006/main">
            <w:rPr>
              <w:sz w:val="12"/>
              <w:szCs w:val="12"/>
            </w:rPr>
            <w:fldChar xmlns:w="http://schemas.openxmlformats.org/wordprocessingml/2006/main" w:fldCharType="end"/>
          </w:r>
          <w:r xmlns:w="http://schemas.openxmlformats.org/wordprocessingml/2006/main">
            <w:rPr>
              <w:sz w:val="12"/>
              <w:szCs w:val="12"/>
            </w:rPr>
            <w:t xml:space="preserve">de </w:t>
          </w:r>
          <w:r xmlns:w="http://schemas.openxmlformats.org/wordprocessingml/2006/main">
            <w:rPr>
              <w:sz w:val="12"/>
              <w:szCs w:val="12"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sz w:val="12"/>
              <w:szCs w:val="12"/>
            </w:rPr>
            <w:instrText xmlns:w="http://schemas.openxmlformats.org/wordprocessingml/2006/main">NUMPAGES</w:instrText>
          </w:r>
          <w:r xmlns:w="http://schemas.openxmlformats.org/wordprocessingml/2006/main">
            <w:rPr>
              <w:sz w:val="12"/>
              <w:szCs w:val="12"/>
            </w:rPr>
            <w:fldChar xmlns:w="http://schemas.openxmlformats.org/wordprocessingml/2006/main" w:fldCharType="separate"/>
          </w:r>
          <w:r xmlns:w="http://schemas.openxmlformats.org/wordprocessingml/2006/main" w:rsidR="00CF3811">
            <w:rPr>
              <w:noProof/>
              <w:sz w:val="12"/>
              <w:szCs w:val="12"/>
            </w:rPr>
            <w:t xml:space="preserve">1</w:t>
          </w:r>
          <w:r xmlns:w="http://schemas.openxmlformats.org/wordprocessingml/2006/main">
            <w:rPr>
              <w:sz w:val="12"/>
              <w:szCs w:val="12"/>
            </w:rPr>
            <w:fldChar xmlns:w="http://schemas.openxmlformats.org/wordprocessingml/2006/main" w:fldCharType="end"/>
          </w:r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75BFF97C" w14:textId="0F770A9E" w:rsidR="004751C8" w:rsidRDefault="00000000">
          <w:pPr xmlns:w="http://schemas.openxmlformats.org/wordprocessingml/2006/main">
            <w:widowControl w:val="0"/>
            <w:spacing w:line="240" w:lineRule="auto"/>
            <w:rPr>
              <w:sz w:val="12"/>
              <w:szCs w:val="12"/>
            </w:rPr>
          </w:pPr>
          <w:r xmlns:w="http://schemas.openxmlformats.org/wordprocessingml/2006/main">
            <w:rPr>
              <w:sz w:val="12"/>
              <w:szCs w:val="12"/>
            </w:rPr>
            <w:t xml:space="preserve">Fecha de revisión: 1 de julio de 2026</w:t>
          </w:r>
        </w:p>
      </w:tc>
    </w:tr>
  </w:tbl>
  <w:p w14:paraId="19FDF948" w14:textId="77777777" w:rsidR="004751C8" w:rsidRDefault="004751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D16A6" w14:textId="77777777" w:rsidR="005E274C" w:rsidRDefault="005E274C">
      <w:pPr>
        <w:spacing w:line="240" w:lineRule="auto"/>
      </w:pPr>
      <w:r>
        <w:separator/>
      </w:r>
    </w:p>
  </w:footnote>
  <w:footnote w:type="continuationSeparator" w:id="0">
    <w:p w14:paraId="4387ED8E" w14:textId="77777777" w:rsidR="005E274C" w:rsidRDefault="005E27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AB86A" w14:textId="77777777" w:rsidR="004751C8" w:rsidRDefault="00000000">
    <w:pPr>
      <w:jc w:val="right"/>
    </w:pPr>
    <w:r>
      <w:rPr>
        <w:noProof/>
      </w:rPr>
      <w:drawing>
        <wp:inline distT="114300" distB="114300" distL="114300" distR="114300" wp14:anchorId="1E020AFE" wp14:editId="3F16D20D">
          <wp:extent cx="1379551" cy="285803"/>
          <wp:effectExtent l="0" t="0" r="0" b="0"/>
          <wp:docPr id="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4342" cy="2909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1D0A336" w14:textId="77777777" w:rsidR="008602FE" w:rsidRDefault="008602F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F35C5"/>
    <w:multiLevelType w:val="hybridMultilevel"/>
    <w:tmpl w:val="FF5AC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715A1"/>
    <w:multiLevelType w:val="multilevel"/>
    <w:tmpl w:val="101A0782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 w16cid:durableId="808129028">
    <w:abstractNumId w:val="1"/>
  </w:num>
  <w:num w:numId="2" w16cid:durableId="1919710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1C8"/>
    <w:rsid w:val="00022D88"/>
    <w:rsid w:val="00076FAB"/>
    <w:rsid w:val="001735E3"/>
    <w:rsid w:val="002269C3"/>
    <w:rsid w:val="002552CB"/>
    <w:rsid w:val="002801D0"/>
    <w:rsid w:val="002B6BD9"/>
    <w:rsid w:val="002C13CF"/>
    <w:rsid w:val="003A0C9B"/>
    <w:rsid w:val="003C78F0"/>
    <w:rsid w:val="003D05E5"/>
    <w:rsid w:val="003D26E8"/>
    <w:rsid w:val="003F47BB"/>
    <w:rsid w:val="00401127"/>
    <w:rsid w:val="004751C8"/>
    <w:rsid w:val="005C003E"/>
    <w:rsid w:val="005C5170"/>
    <w:rsid w:val="005D677E"/>
    <w:rsid w:val="005E274C"/>
    <w:rsid w:val="005F6C4F"/>
    <w:rsid w:val="00617567"/>
    <w:rsid w:val="00661E39"/>
    <w:rsid w:val="00696997"/>
    <w:rsid w:val="008602FE"/>
    <w:rsid w:val="009411DA"/>
    <w:rsid w:val="00A04448"/>
    <w:rsid w:val="00AF5B60"/>
    <w:rsid w:val="00B24D90"/>
    <w:rsid w:val="00BD0567"/>
    <w:rsid w:val="00C9771E"/>
    <w:rsid w:val="00CF3811"/>
    <w:rsid w:val="00D87C30"/>
    <w:rsid w:val="00E15DC9"/>
    <w:rsid w:val="00E5675A"/>
    <w:rsid w:val="00EA3DC6"/>
    <w:rsid w:val="00EA4857"/>
    <w:rsid w:val="00EB5FFC"/>
    <w:rsid w:val="00F6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2AD28"/>
  <w15:docId w15:val="{5D7C1656-484B-4D26-B153-05396AE10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78F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val="e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8F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val="e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78F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val="e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link w:val="PodtytuZnak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78F0"/>
    <w:rPr>
      <w:rFonts w:asciiTheme="minorHAnsi" w:eastAsiaTheme="majorEastAsia" w:hAnsiTheme="minorHAnsi" w:cstheme="majorBidi"/>
      <w:color w:val="595959" w:themeColor="text1" w:themeTint="A6"/>
      <w:kern w:val="2"/>
      <w:lang w:val="es" w:eastAsia="en-US"/>
      <w14:ligatures w14:val="standardContextua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8F0"/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" w:eastAsia="en-US"/>
      <w14:ligatures w14:val="standardContextua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78F0"/>
    <w:rPr>
      <w:rFonts w:asciiTheme="minorHAnsi" w:eastAsiaTheme="majorEastAsia" w:hAnsiTheme="minorHAnsi" w:cstheme="majorBidi"/>
      <w:color w:val="272727" w:themeColor="text1" w:themeTint="D8"/>
      <w:kern w:val="2"/>
      <w:lang w:val="es"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3C78F0"/>
    <w:rPr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78F0"/>
    <w:rPr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78F0"/>
    <w:rPr>
      <w:color w:val="434343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78F0"/>
    <w:rPr>
      <w:color w:val="666666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78F0"/>
    <w:rPr>
      <w:color w:val="66666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78F0"/>
    <w:rPr>
      <w:i/>
      <w:color w:val="666666"/>
    </w:rPr>
  </w:style>
  <w:style w:type="character" w:customStyle="1" w:styleId="TytuZnak">
    <w:name w:val="Tytuł Znak"/>
    <w:basedOn w:val="Domylnaczcionkaakapitu"/>
    <w:link w:val="Tytu"/>
    <w:uiPriority w:val="10"/>
    <w:rsid w:val="003C78F0"/>
    <w:rPr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3C78F0"/>
    <w:rPr>
      <w:color w:val="666666"/>
      <w:sz w:val="30"/>
      <w:szCs w:val="30"/>
    </w:rPr>
  </w:style>
  <w:style w:type="paragraph" w:styleId="Cytat">
    <w:name w:val="Quote"/>
    <w:basedOn w:val="Normalny"/>
    <w:next w:val="Normalny"/>
    <w:link w:val="CytatZnak"/>
    <w:uiPriority w:val="29"/>
    <w:qFormat/>
    <w:rsid w:val="003C78F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val="e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C78F0"/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" w:eastAsia="en-US"/>
      <w14:ligatures w14:val="standardContextual"/>
    </w:rPr>
  </w:style>
  <w:style w:type="paragraph" w:styleId="Akapitzlist">
    <w:name w:val="List Paragraph"/>
    <w:basedOn w:val="Normalny"/>
    <w:uiPriority w:val="34"/>
    <w:qFormat/>
    <w:rsid w:val="003C78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 w:val="e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C78F0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78F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lang w:eastAsia="en-US" w:val="e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78F0"/>
    <w:rPr>
      <w:rFonts w:asciiTheme="minorHAnsi" w:eastAsiaTheme="minorHAnsi" w:hAnsiTheme="minorHAnsi" w:cstheme="minorBidi"/>
      <w:i/>
      <w:iCs/>
      <w:color w:val="365F91" w:themeColor="accent1" w:themeShade="BF"/>
      <w:kern w:val="2"/>
      <w:lang w:val="es" w:eastAsia="en-US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3C78F0"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link w:val="BezodstpwZnak"/>
    <w:uiPriority w:val="1"/>
    <w:qFormat/>
    <w:rsid w:val="003C78F0"/>
    <w:pPr>
      <w:spacing w:line="240" w:lineRule="auto"/>
    </w:pPr>
    <w:rPr>
      <w:rFonts w:asciiTheme="minorHAnsi" w:eastAsiaTheme="minorEastAsia" w:hAnsiTheme="minorHAnsi" w:cstheme="minorBidi"/>
    </w:rPr>
  </w:style>
  <w:style w:type="character" w:customStyle="1" w:styleId="BezodstpwZnak">
    <w:name w:val="Bez odstępów Znak"/>
    <w:basedOn w:val="Domylnaczcionkaakapitu"/>
    <w:link w:val="Bezodstpw"/>
    <w:uiPriority w:val="1"/>
    <w:rsid w:val="003C78F0"/>
    <w:rPr>
      <w:rFonts w:asciiTheme="minorHAnsi" w:eastAsiaTheme="minorEastAsia" w:hAnsiTheme="minorHAnsi" w:cstheme="minorBidi"/>
      <w:lang w:val="es"/>
    </w:rPr>
  </w:style>
  <w:style w:type="paragraph" w:styleId="Nagwek">
    <w:name w:val="header"/>
    <w:basedOn w:val="Normalny"/>
    <w:link w:val="NagwekZnak"/>
    <w:uiPriority w:val="99"/>
    <w:unhideWhenUsed/>
    <w:rsid w:val="003C78F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eastAsia="en-US" w:val="e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3C78F0"/>
    <w:rPr>
      <w:rFonts w:asciiTheme="minorHAnsi" w:eastAsiaTheme="minorHAnsi" w:hAnsiTheme="minorHAnsi" w:cstheme="minorBidi"/>
      <w:kern w:val="2"/>
      <w:lang w:val="es" w:eastAsia="en-US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3C78F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eastAsia="en-US" w:val="e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3C78F0"/>
    <w:rPr>
      <w:rFonts w:asciiTheme="minorHAnsi" w:eastAsiaTheme="minorHAnsi" w:hAnsiTheme="minorHAnsi" w:cstheme="minorBidi"/>
      <w:kern w:val="2"/>
      <w:lang w:val="es"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3C78F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78F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C78F0"/>
    <w:pPr>
      <w:spacing w:line="240" w:lineRule="auto"/>
    </w:pPr>
    <w:rPr>
      <w:rFonts w:asciiTheme="minorHAnsi" w:eastAsiaTheme="minorHAnsi" w:hAnsiTheme="minorHAnsi" w:cstheme="minorBidi"/>
      <w:kern w:val="2"/>
      <w:lang w:eastAsia="en-US" w:val="e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C78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56.png"/><Relationship Id="rId84" Type="http://schemas.openxmlformats.org/officeDocument/2006/relationships/image" Target="media/image77.png"/><Relationship Id="rId138" Type="http://schemas.openxmlformats.org/officeDocument/2006/relationships/header" Target="header1.xml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28" Type="http://schemas.openxmlformats.org/officeDocument/2006/relationships/image" Target="media/image121.png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18" Type="http://schemas.openxmlformats.org/officeDocument/2006/relationships/image" Target="media/image111.png"/><Relationship Id="rId134" Type="http://schemas.openxmlformats.org/officeDocument/2006/relationships/image" Target="media/image127.png"/><Relationship Id="rId139" Type="http://schemas.openxmlformats.org/officeDocument/2006/relationships/footer" Target="footer1.xml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124" Type="http://schemas.openxmlformats.org/officeDocument/2006/relationships/image" Target="media/image117.png"/><Relationship Id="rId129" Type="http://schemas.openxmlformats.org/officeDocument/2006/relationships/image" Target="media/image122.png"/><Relationship Id="rId54" Type="http://schemas.openxmlformats.org/officeDocument/2006/relationships/image" Target="media/image47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119" Type="http://schemas.openxmlformats.org/officeDocument/2006/relationships/image" Target="media/image112.png"/><Relationship Id="rId44" Type="http://schemas.openxmlformats.org/officeDocument/2006/relationships/image" Target="media/image37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130" Type="http://schemas.openxmlformats.org/officeDocument/2006/relationships/image" Target="media/image123.png"/><Relationship Id="rId135" Type="http://schemas.openxmlformats.org/officeDocument/2006/relationships/image" Target="media/image128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120" Type="http://schemas.openxmlformats.org/officeDocument/2006/relationships/image" Target="media/image113.png"/><Relationship Id="rId125" Type="http://schemas.openxmlformats.org/officeDocument/2006/relationships/image" Target="media/image118.png"/><Relationship Id="rId141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image" Target="media/image108.png"/><Relationship Id="rId131" Type="http://schemas.openxmlformats.org/officeDocument/2006/relationships/image" Target="media/image124.png"/><Relationship Id="rId136" Type="http://schemas.openxmlformats.org/officeDocument/2006/relationships/image" Target="media/image129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116" Type="http://schemas.openxmlformats.org/officeDocument/2006/relationships/image" Target="media/image109.png"/><Relationship Id="rId137" Type="http://schemas.openxmlformats.org/officeDocument/2006/relationships/image" Target="media/image13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27" Type="http://schemas.openxmlformats.org/officeDocument/2006/relationships/image" Target="media/image12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9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Relationship Id="rId16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les@solver-systems.com" TargetMode="External"/><Relationship Id="rId2" Type="http://schemas.openxmlformats.org/officeDocument/2006/relationships/hyperlink" Target="http://www.solvet-systems.com" TargetMode="External"/><Relationship Id="rId1" Type="http://schemas.openxmlformats.org/officeDocument/2006/relationships/image" Target="media/image13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fe+TyUD66zrXeILF5tGcSk7YUw==">CgMxLjA4AHIhMVdrNmJjYWRrTGFSUGxfdEdhUE9xOWNzRklhV21Dajd2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16</Pages>
  <Words>2476</Words>
  <Characters>14860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jozef.baranowski</dc:creator>
  <cp:lastModifiedBy>jozef.baranowski</cp:lastModifiedBy>
  <cp:revision>18</cp:revision>
  <cp:lastPrinted>2025-08-21T08:58:00Z</cp:lastPrinted>
  <dcterms:created xsi:type="dcterms:W3CDTF">2025-06-17T07:24:00Z</dcterms:created>
  <dcterms:modified xsi:type="dcterms:W3CDTF">2026-07-02T07:09:00Z</dcterms:modified>
</cp:coreProperties>
</file>